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CAE" w:rsidRPr="00BF35EA" w:rsidRDefault="00CB5CAE" w:rsidP="00CB5CAE">
      <w:pPr>
        <w:rPr>
          <w:rFonts w:cstheme="minorHAnsi"/>
          <w:b/>
          <w:sz w:val="20"/>
          <w:szCs w:val="20"/>
          <w:u w:val="single"/>
        </w:rPr>
      </w:pPr>
      <w:r w:rsidRPr="00BF35EA">
        <w:rPr>
          <w:rFonts w:cstheme="minorHAnsi"/>
          <w:b/>
          <w:sz w:val="20"/>
          <w:szCs w:val="20"/>
          <w:u w:val="single"/>
        </w:rPr>
        <w:t>Σύντομος Οδηγός Μετακινήσεων - έργα κατηγορίας Α</w:t>
      </w:r>
    </w:p>
    <w:p w:rsidR="00CB5CAE" w:rsidRPr="00BF35EA" w:rsidRDefault="00CB5CAE" w:rsidP="007221DA">
      <w:pPr>
        <w:jc w:val="both"/>
        <w:rPr>
          <w:rFonts w:cstheme="minorHAnsi"/>
          <w:sz w:val="20"/>
          <w:szCs w:val="20"/>
        </w:rPr>
      </w:pPr>
      <w:r w:rsidRPr="00BF35EA">
        <w:rPr>
          <w:rFonts w:cstheme="minorHAnsi"/>
          <w:sz w:val="20"/>
          <w:szCs w:val="20"/>
        </w:rPr>
        <w:t>Σ’ αυτήν τη σελίδα παρέχονται οι βασικές πληροφορίες που αφορούν στην αποζημίωση των εξόδων για μετακινήσεις που πραγματοποιούνται για τις ανάγκες των προγραμμάτων που διαχειρίζεται ο ΕΛΚΕ ΔΠΘ της κατηγορίας Α, τα οποία χρηματοδοτούνται αποκλειστικά από την Ευρωπαϊκή Ένωση, από διεθνείς οργανισμούς, ιδιωτικά κονδύλια ή ίδιους πόρους.</w:t>
      </w:r>
    </w:p>
    <w:p w:rsidR="007C13EF" w:rsidRPr="00BF35EA" w:rsidRDefault="00CB5CAE" w:rsidP="007221DA">
      <w:pPr>
        <w:jc w:val="both"/>
        <w:rPr>
          <w:rFonts w:cstheme="minorHAnsi"/>
          <w:sz w:val="20"/>
          <w:szCs w:val="20"/>
        </w:rPr>
      </w:pPr>
      <w:r w:rsidRPr="00BF35EA">
        <w:rPr>
          <w:rFonts w:cstheme="minorHAnsi"/>
          <w:b/>
          <w:sz w:val="20"/>
          <w:szCs w:val="20"/>
        </w:rPr>
        <w:t>ΣΗΜΑΝΤΙΚΗ ΠΑΡΑΤΗΡΗΣΗ</w:t>
      </w:r>
      <w:r w:rsidRPr="00BF35EA">
        <w:rPr>
          <w:rFonts w:cstheme="minorHAnsi"/>
          <w:sz w:val="20"/>
          <w:szCs w:val="20"/>
        </w:rPr>
        <w:t>: Θα πρέπει να λαμβάνονται υπόψη οι διαφορετικοί κανόνες και ειδικοί περιορισμοί, που ενδεχομένως θέτει ο εκάστοτε χρηματοδότης του προγράμματος. Σε κάθε περίπτωση, τα αναγραφόμενα παρακάτω αποτελούν τα ανώτατα όρια ποσών και τα ελάχιστα απαιτούμενα δικαιολογητικά, προκειμένου να καλυφθούν δαπάνες μετακινήσεων σύμφωνα με το θεσμικό πλαίσιο</w:t>
      </w:r>
    </w:p>
    <w:p w:rsidR="00CB5CAE" w:rsidRPr="00BF35EA" w:rsidRDefault="00CB5CAE" w:rsidP="007221DA">
      <w:pPr>
        <w:jc w:val="both"/>
        <w:rPr>
          <w:rFonts w:cstheme="minorHAnsi"/>
          <w:sz w:val="20"/>
          <w:szCs w:val="20"/>
        </w:rPr>
      </w:pPr>
      <w:r w:rsidRPr="00BF35EA">
        <w:rPr>
          <w:rFonts w:cstheme="minorHAnsi"/>
          <w:b/>
          <w:sz w:val="20"/>
          <w:szCs w:val="20"/>
        </w:rPr>
        <w:t>Αφορά:</w:t>
      </w:r>
      <w:r w:rsidRPr="00BF35EA">
        <w:rPr>
          <w:rFonts w:cstheme="minorHAnsi"/>
          <w:sz w:val="20"/>
          <w:szCs w:val="20"/>
        </w:rPr>
        <w:t xml:space="preserve"> Κάθε μέλος της ερευνητικής ομάδας του έργου ανεξάρτητα από τη συμβατική σχέση απασχόλησής του, καθώς και προσκεκλημένα φυσικά πρόσωπα.</w:t>
      </w:r>
    </w:p>
    <w:p w:rsidR="00CB5CAE" w:rsidRPr="00BF35EA" w:rsidRDefault="00CB5CAE" w:rsidP="007221DA">
      <w:pPr>
        <w:jc w:val="both"/>
        <w:rPr>
          <w:rFonts w:cstheme="minorHAnsi"/>
          <w:sz w:val="20"/>
          <w:szCs w:val="20"/>
        </w:rPr>
      </w:pPr>
      <w:r w:rsidRPr="00BF35EA">
        <w:rPr>
          <w:rFonts w:cstheme="minorHAnsi"/>
          <w:b/>
          <w:sz w:val="20"/>
          <w:szCs w:val="20"/>
        </w:rPr>
        <w:t>Σκοπός μετακίνησης:</w:t>
      </w:r>
      <w:r w:rsidRPr="00BF35EA">
        <w:rPr>
          <w:rFonts w:cstheme="minorHAnsi"/>
          <w:sz w:val="20"/>
          <w:szCs w:val="20"/>
        </w:rPr>
        <w:t xml:space="preserve"> Η τεκμηρίωση της αναγκαιότητας της μετακίνησης, σύμφωνα με την κρίση του Επιστημονικού Υπευθύνου, όπως καταγράφεται στο ημερολόγιο κίνησης και στην έκθεση πεπραγμένων μετακινήσεων </w:t>
      </w:r>
    </w:p>
    <w:p w:rsidR="00CB5CAE" w:rsidRPr="00BF35EA" w:rsidRDefault="00CB5CAE" w:rsidP="00CB5CAE">
      <w:pPr>
        <w:rPr>
          <w:rFonts w:cstheme="minorHAnsi"/>
          <w:b/>
          <w:sz w:val="20"/>
          <w:szCs w:val="20"/>
        </w:rPr>
      </w:pPr>
      <w:r w:rsidRPr="00BF35EA">
        <w:rPr>
          <w:rFonts w:cstheme="minorHAnsi"/>
          <w:b/>
          <w:sz w:val="20"/>
          <w:szCs w:val="20"/>
        </w:rPr>
        <w:t>Δαπάνες μετακινήσεων:</w:t>
      </w:r>
    </w:p>
    <w:p w:rsidR="00CB5CAE" w:rsidRPr="00BF35EA" w:rsidRDefault="00CB5CAE" w:rsidP="00CB5CAE">
      <w:pPr>
        <w:rPr>
          <w:rFonts w:cstheme="minorHAnsi"/>
          <w:sz w:val="20"/>
          <w:szCs w:val="20"/>
        </w:rPr>
      </w:pPr>
    </w:p>
    <w:tbl>
      <w:tblPr>
        <w:tblStyle w:val="a3"/>
        <w:tblW w:w="0" w:type="auto"/>
        <w:tblLook w:val="04A0" w:firstRow="1" w:lastRow="0" w:firstColumn="1" w:lastColumn="0" w:noHBand="0" w:noVBand="1"/>
      </w:tblPr>
      <w:tblGrid>
        <w:gridCol w:w="2076"/>
        <w:gridCol w:w="1772"/>
        <w:gridCol w:w="4448"/>
      </w:tblGrid>
      <w:tr w:rsidR="002E779E" w:rsidRPr="00BF35EA" w:rsidTr="00570B90">
        <w:tc>
          <w:tcPr>
            <w:tcW w:w="3848" w:type="dxa"/>
            <w:gridSpan w:val="2"/>
            <w:tcBorders>
              <w:top w:val="single" w:sz="4" w:space="0" w:color="auto"/>
              <w:left w:val="single" w:sz="4" w:space="0" w:color="auto"/>
              <w:bottom w:val="nil"/>
              <w:right w:val="nil"/>
            </w:tcBorders>
          </w:tcPr>
          <w:p w:rsidR="002E779E" w:rsidRPr="00BF35EA" w:rsidRDefault="002E779E" w:rsidP="00CB5CAE">
            <w:pPr>
              <w:rPr>
                <w:rFonts w:cstheme="minorHAnsi"/>
                <w:sz w:val="20"/>
                <w:szCs w:val="20"/>
              </w:rPr>
            </w:pPr>
            <w:r w:rsidRPr="00BF35EA">
              <w:rPr>
                <w:rFonts w:cstheme="minorHAnsi"/>
                <w:sz w:val="20"/>
                <w:szCs w:val="20"/>
              </w:rPr>
              <w:t>Ανώτατα Όρια</w:t>
            </w:r>
          </w:p>
          <w:p w:rsidR="002E779E" w:rsidRPr="00BF35EA" w:rsidRDefault="002E779E" w:rsidP="00CB5CAE">
            <w:pPr>
              <w:rPr>
                <w:rFonts w:cstheme="minorHAnsi"/>
                <w:sz w:val="20"/>
                <w:szCs w:val="20"/>
              </w:rPr>
            </w:pPr>
            <w:r w:rsidRPr="00BF35EA">
              <w:rPr>
                <w:rFonts w:cstheme="minorHAnsi"/>
                <w:sz w:val="20"/>
                <w:szCs w:val="20"/>
              </w:rPr>
              <w:t>Εκτός Έδρας Ημερήσια Αποζημίωση</w:t>
            </w:r>
          </w:p>
          <w:p w:rsidR="002E779E" w:rsidRPr="00BF35EA" w:rsidRDefault="002E779E" w:rsidP="00CB5CAE">
            <w:pPr>
              <w:rPr>
                <w:rFonts w:cstheme="minorHAnsi"/>
                <w:sz w:val="20"/>
                <w:szCs w:val="20"/>
              </w:rPr>
            </w:pPr>
          </w:p>
          <w:p w:rsidR="002E779E" w:rsidRPr="00BF35EA" w:rsidRDefault="002E779E" w:rsidP="00CB5CAE">
            <w:pPr>
              <w:rPr>
                <w:rFonts w:cstheme="minorHAnsi"/>
                <w:sz w:val="20"/>
                <w:szCs w:val="20"/>
              </w:rPr>
            </w:pPr>
            <w:r w:rsidRPr="00BF35EA">
              <w:rPr>
                <w:rFonts w:cstheme="minorHAnsi"/>
                <w:sz w:val="20"/>
                <w:szCs w:val="20"/>
              </w:rPr>
              <w:t>Εσωτερικού 90 €</w:t>
            </w:r>
          </w:p>
          <w:p w:rsidR="002E779E" w:rsidRPr="00BF35EA" w:rsidRDefault="002E779E" w:rsidP="00CB5CAE">
            <w:pPr>
              <w:rPr>
                <w:rFonts w:cstheme="minorHAnsi"/>
                <w:sz w:val="20"/>
                <w:szCs w:val="20"/>
              </w:rPr>
            </w:pPr>
            <w:r w:rsidRPr="00BF35EA">
              <w:rPr>
                <w:rFonts w:cstheme="minorHAnsi"/>
                <w:sz w:val="20"/>
                <w:szCs w:val="20"/>
              </w:rPr>
              <w:t>Εξωτερικού 130 €</w:t>
            </w:r>
          </w:p>
          <w:p w:rsidR="002E779E" w:rsidRPr="00BF35EA" w:rsidRDefault="002E779E" w:rsidP="00CB5CAE">
            <w:pPr>
              <w:rPr>
                <w:rFonts w:cstheme="minorHAnsi"/>
                <w:sz w:val="20"/>
                <w:szCs w:val="20"/>
              </w:rPr>
            </w:pPr>
          </w:p>
        </w:tc>
        <w:tc>
          <w:tcPr>
            <w:tcW w:w="4448" w:type="dxa"/>
            <w:tcBorders>
              <w:top w:val="single" w:sz="4" w:space="0" w:color="auto"/>
              <w:left w:val="nil"/>
              <w:bottom w:val="nil"/>
              <w:right w:val="single" w:sz="4" w:space="0" w:color="auto"/>
            </w:tcBorders>
          </w:tcPr>
          <w:p w:rsidR="002E779E" w:rsidRPr="00BF35EA" w:rsidRDefault="002E779E" w:rsidP="00CB5CAE">
            <w:pPr>
              <w:rPr>
                <w:rFonts w:cstheme="minorHAnsi"/>
                <w:sz w:val="20"/>
                <w:szCs w:val="20"/>
              </w:rPr>
            </w:pPr>
            <w:r w:rsidRPr="00BF35EA">
              <w:rPr>
                <w:rFonts w:cstheme="minorHAnsi"/>
                <w:b/>
                <w:sz w:val="20"/>
                <w:szCs w:val="20"/>
              </w:rPr>
              <w:t>Ημερήσια αποζημίωση</w:t>
            </w:r>
            <w:r w:rsidRPr="00BF35EA">
              <w:rPr>
                <w:rFonts w:cstheme="minorHAnsi"/>
                <w:sz w:val="20"/>
                <w:szCs w:val="20"/>
              </w:rPr>
              <w:t xml:space="preserve"> καταβάλλεται στα μέλη προσωπικού του ΔΠΘ</w:t>
            </w:r>
          </w:p>
          <w:p w:rsidR="002E779E" w:rsidRPr="00BF35EA" w:rsidRDefault="002E779E" w:rsidP="00CB5CAE">
            <w:pPr>
              <w:rPr>
                <w:rFonts w:cstheme="minorHAnsi"/>
                <w:sz w:val="20"/>
                <w:szCs w:val="20"/>
              </w:rPr>
            </w:pPr>
            <w:r w:rsidRPr="00BF35EA">
              <w:rPr>
                <w:rFonts w:cstheme="minorHAnsi"/>
                <w:sz w:val="20"/>
                <w:szCs w:val="20"/>
              </w:rPr>
              <w:t>1. ολόκληρη</w:t>
            </w:r>
          </w:p>
          <w:p w:rsidR="002E779E" w:rsidRPr="00BF35EA" w:rsidRDefault="002E779E" w:rsidP="00CB5CAE">
            <w:pPr>
              <w:rPr>
                <w:rFonts w:cstheme="minorHAnsi"/>
                <w:sz w:val="20"/>
                <w:szCs w:val="20"/>
              </w:rPr>
            </w:pPr>
            <w:r w:rsidRPr="00BF35EA">
              <w:rPr>
                <w:rFonts w:cstheme="minorHAnsi"/>
                <w:sz w:val="20"/>
                <w:szCs w:val="20"/>
              </w:rPr>
              <w:t>• αυθημερόν μετακίνηση σε απόσταση προορισμού άνω των 40χλμ.</w:t>
            </w:r>
          </w:p>
          <w:p w:rsidR="002E779E" w:rsidRPr="00BF35EA" w:rsidRDefault="002E779E" w:rsidP="00CB5CAE">
            <w:pPr>
              <w:rPr>
                <w:rFonts w:cstheme="minorHAnsi"/>
                <w:sz w:val="20"/>
                <w:szCs w:val="20"/>
              </w:rPr>
            </w:pPr>
            <w:r w:rsidRPr="00BF35EA">
              <w:rPr>
                <w:rFonts w:cstheme="minorHAnsi"/>
                <w:sz w:val="20"/>
                <w:szCs w:val="20"/>
              </w:rPr>
              <w:t>• για κάθε ημέρα διανυκτέρευσης και την ημέρα της επιστροφής.</w:t>
            </w:r>
          </w:p>
          <w:p w:rsidR="002E779E" w:rsidRPr="00BF35EA" w:rsidRDefault="002E779E" w:rsidP="00CB5CAE">
            <w:pPr>
              <w:rPr>
                <w:rFonts w:cstheme="minorHAnsi"/>
                <w:sz w:val="20"/>
                <w:szCs w:val="20"/>
              </w:rPr>
            </w:pPr>
            <w:r w:rsidRPr="00BF35EA">
              <w:rPr>
                <w:rFonts w:cstheme="minorHAnsi"/>
                <w:sz w:val="20"/>
                <w:szCs w:val="20"/>
              </w:rPr>
              <w:t>2. κατά το ήμισυ για</w:t>
            </w:r>
          </w:p>
          <w:p w:rsidR="002E779E" w:rsidRPr="00BF35EA" w:rsidRDefault="002E779E" w:rsidP="00CB5CAE">
            <w:pPr>
              <w:rPr>
                <w:rFonts w:cstheme="minorHAnsi"/>
                <w:sz w:val="20"/>
                <w:szCs w:val="20"/>
              </w:rPr>
            </w:pPr>
            <w:r w:rsidRPr="00BF35EA">
              <w:rPr>
                <w:rFonts w:cstheme="minorHAnsi"/>
                <w:sz w:val="20"/>
                <w:szCs w:val="20"/>
              </w:rPr>
              <w:t>• την ημέρα επιστροφής, όταν είναι η επόμενη της λήξης των εργασιών και η επιστροφή πραγματοποιηθεί πριν της 15:00</w:t>
            </w:r>
          </w:p>
        </w:tc>
      </w:tr>
      <w:tr w:rsidR="002E779E" w:rsidRPr="00BF35EA" w:rsidTr="002E779E">
        <w:tc>
          <w:tcPr>
            <w:tcW w:w="2076" w:type="dxa"/>
            <w:tcBorders>
              <w:top w:val="nil"/>
              <w:left w:val="single" w:sz="4" w:space="0" w:color="auto"/>
              <w:bottom w:val="single" w:sz="4" w:space="0" w:color="auto"/>
              <w:right w:val="nil"/>
            </w:tcBorders>
          </w:tcPr>
          <w:p w:rsidR="005B4B67" w:rsidRPr="00BF35EA" w:rsidRDefault="002E779E" w:rsidP="00CB5CAE">
            <w:pPr>
              <w:rPr>
                <w:rFonts w:cstheme="minorHAnsi"/>
                <w:sz w:val="20"/>
                <w:szCs w:val="20"/>
              </w:rPr>
            </w:pPr>
            <w:r w:rsidRPr="00BF35EA">
              <w:rPr>
                <w:rFonts w:cstheme="minorHAnsi"/>
                <w:noProof/>
                <w:sz w:val="20"/>
                <w:szCs w:val="20"/>
              </w:rPr>
              <w:drawing>
                <wp:inline distT="0" distB="0" distL="0" distR="0" wp14:anchorId="7E8DAC4F" wp14:editId="1C18608A">
                  <wp:extent cx="986518" cy="552450"/>
                  <wp:effectExtent l="0" t="0" r="444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Διατροφή.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5360" cy="568601"/>
                          </a:xfrm>
                          <a:prstGeom prst="rect">
                            <a:avLst/>
                          </a:prstGeom>
                        </pic:spPr>
                      </pic:pic>
                    </a:graphicData>
                  </a:graphic>
                </wp:inline>
              </w:drawing>
            </w:r>
          </w:p>
        </w:tc>
        <w:tc>
          <w:tcPr>
            <w:tcW w:w="1772" w:type="dxa"/>
            <w:tcBorders>
              <w:top w:val="nil"/>
              <w:left w:val="nil"/>
              <w:bottom w:val="single" w:sz="4" w:space="0" w:color="auto"/>
              <w:right w:val="nil"/>
            </w:tcBorders>
          </w:tcPr>
          <w:p w:rsidR="005B4B67" w:rsidRPr="00BF35EA" w:rsidRDefault="005B4B67" w:rsidP="00CB5CAE">
            <w:pPr>
              <w:rPr>
                <w:rFonts w:cstheme="minorHAnsi"/>
                <w:sz w:val="20"/>
                <w:szCs w:val="20"/>
              </w:rPr>
            </w:pPr>
          </w:p>
        </w:tc>
        <w:tc>
          <w:tcPr>
            <w:tcW w:w="4448" w:type="dxa"/>
            <w:tcBorders>
              <w:top w:val="nil"/>
              <w:left w:val="nil"/>
              <w:bottom w:val="single" w:sz="4" w:space="0" w:color="auto"/>
              <w:right w:val="single" w:sz="4" w:space="0" w:color="auto"/>
            </w:tcBorders>
          </w:tcPr>
          <w:p w:rsidR="005B4B67" w:rsidRPr="00BF35EA" w:rsidRDefault="005B4B67" w:rsidP="00CB5CAE">
            <w:pPr>
              <w:rPr>
                <w:rFonts w:cstheme="minorHAnsi"/>
                <w:sz w:val="20"/>
                <w:szCs w:val="20"/>
              </w:rPr>
            </w:pPr>
            <w:r w:rsidRPr="00BF35EA">
              <w:rPr>
                <w:rFonts w:cstheme="minorHAnsi"/>
                <w:sz w:val="20"/>
                <w:szCs w:val="20"/>
              </w:rPr>
              <w:t>Έξοδα κίνησης τρίτων: Τα μέλη της ερευνητικής ομάδας ενός έργου, τα οποία δεν ανήκουν στο τακτικό προσωπικό του φορέα δύναται να λαμβάνουν ημερήσια αποζημίωση έως του ανώτατου ορίου, με την προσκόμιση παραστατικών δαπανών διατροφής κατά τη διάρκεια της μετακίνησης</w:t>
            </w:r>
          </w:p>
        </w:tc>
      </w:tr>
      <w:tr w:rsidR="002E779E" w:rsidRPr="00BF35EA" w:rsidTr="002E779E">
        <w:tc>
          <w:tcPr>
            <w:tcW w:w="2076" w:type="dxa"/>
            <w:tcBorders>
              <w:top w:val="single" w:sz="4" w:space="0" w:color="auto"/>
            </w:tcBorders>
          </w:tcPr>
          <w:p w:rsidR="005B4B67" w:rsidRPr="00BF35EA" w:rsidRDefault="005B4B67" w:rsidP="00CB5CAE">
            <w:pPr>
              <w:rPr>
                <w:rFonts w:cstheme="minorHAnsi"/>
                <w:sz w:val="20"/>
                <w:szCs w:val="20"/>
              </w:rPr>
            </w:pPr>
            <w:r w:rsidRPr="00BF35EA">
              <w:rPr>
                <w:rFonts w:cstheme="minorHAnsi"/>
                <w:noProof/>
                <w:sz w:val="20"/>
                <w:szCs w:val="20"/>
              </w:rPr>
              <w:drawing>
                <wp:inline distT="0" distB="0" distL="0" distR="0">
                  <wp:extent cx="1123950" cy="5619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Χιλιομετρική Αποζιμίωση.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4192" cy="562096"/>
                          </a:xfrm>
                          <a:prstGeom prst="rect">
                            <a:avLst/>
                          </a:prstGeom>
                        </pic:spPr>
                      </pic:pic>
                    </a:graphicData>
                  </a:graphic>
                </wp:inline>
              </w:drawing>
            </w:r>
          </w:p>
        </w:tc>
        <w:tc>
          <w:tcPr>
            <w:tcW w:w="1772" w:type="dxa"/>
            <w:tcBorders>
              <w:top w:val="single" w:sz="4" w:space="0" w:color="auto"/>
            </w:tcBorders>
          </w:tcPr>
          <w:p w:rsidR="005B4B67" w:rsidRPr="00BF35EA" w:rsidRDefault="005B4B67" w:rsidP="00CB5CAE">
            <w:pPr>
              <w:rPr>
                <w:rFonts w:cstheme="minorHAnsi"/>
                <w:sz w:val="20"/>
                <w:szCs w:val="20"/>
              </w:rPr>
            </w:pPr>
            <w:r w:rsidRPr="00BF35EA">
              <w:rPr>
                <w:rFonts w:cstheme="minorHAnsi"/>
                <w:sz w:val="20"/>
                <w:szCs w:val="20"/>
              </w:rPr>
              <w:t>Χιλιομετρική</w:t>
            </w:r>
          </w:p>
          <w:p w:rsidR="005B4B67" w:rsidRPr="00BF35EA" w:rsidRDefault="005B4B67" w:rsidP="00CB5CAE">
            <w:pPr>
              <w:rPr>
                <w:rFonts w:cstheme="minorHAnsi"/>
                <w:sz w:val="20"/>
                <w:szCs w:val="20"/>
              </w:rPr>
            </w:pPr>
            <w:r w:rsidRPr="00BF35EA">
              <w:rPr>
                <w:rFonts w:cstheme="minorHAnsi"/>
                <w:sz w:val="20"/>
                <w:szCs w:val="20"/>
              </w:rPr>
              <w:t>αποζημίωση έως</w:t>
            </w:r>
          </w:p>
          <w:p w:rsidR="005B4B67" w:rsidRPr="00BF35EA" w:rsidRDefault="005B4B67" w:rsidP="00CB5CAE">
            <w:pPr>
              <w:rPr>
                <w:rFonts w:cstheme="minorHAnsi"/>
                <w:sz w:val="20"/>
                <w:szCs w:val="20"/>
              </w:rPr>
            </w:pPr>
            <w:r w:rsidRPr="00BF35EA">
              <w:rPr>
                <w:rFonts w:cstheme="minorHAnsi"/>
                <w:sz w:val="20"/>
                <w:szCs w:val="20"/>
              </w:rPr>
              <w:t>0,5 €/</w:t>
            </w:r>
            <w:proofErr w:type="spellStart"/>
            <w:r w:rsidRPr="00BF35EA">
              <w:rPr>
                <w:rFonts w:cstheme="minorHAnsi"/>
                <w:sz w:val="20"/>
                <w:szCs w:val="20"/>
              </w:rPr>
              <w:t>χλμ</w:t>
            </w:r>
            <w:proofErr w:type="spellEnd"/>
          </w:p>
        </w:tc>
        <w:tc>
          <w:tcPr>
            <w:tcW w:w="4448" w:type="dxa"/>
            <w:tcBorders>
              <w:top w:val="single" w:sz="4" w:space="0" w:color="auto"/>
            </w:tcBorders>
          </w:tcPr>
          <w:p w:rsidR="005B4B67" w:rsidRPr="00BF35EA" w:rsidRDefault="005B4B67" w:rsidP="00CB5CAE">
            <w:pPr>
              <w:rPr>
                <w:rFonts w:cstheme="minorHAnsi"/>
                <w:sz w:val="20"/>
                <w:szCs w:val="20"/>
              </w:rPr>
            </w:pPr>
            <w:r w:rsidRPr="00BF35EA">
              <w:rPr>
                <w:rFonts w:cstheme="minorHAnsi"/>
                <w:sz w:val="20"/>
                <w:szCs w:val="20"/>
              </w:rPr>
              <w:t>Καταβάλλεται στον μετακινούμενο χιλιομετρική αποζημίωση, στις περιπτώσεις που επιτρέπεται η χρήση ή η μίσθωση ΙΧ μεταφορικού μέσου, με προσωπική του ευθύνη για τυχόν ατύχημα ή ζημία.</w:t>
            </w:r>
          </w:p>
          <w:p w:rsidR="005B4B67" w:rsidRPr="00BF35EA" w:rsidRDefault="005B4B67" w:rsidP="002E779E">
            <w:pPr>
              <w:rPr>
                <w:rFonts w:cstheme="minorHAnsi"/>
                <w:sz w:val="20"/>
                <w:szCs w:val="20"/>
              </w:rPr>
            </w:pPr>
            <w:r w:rsidRPr="00BF35EA">
              <w:rPr>
                <w:rFonts w:cstheme="minorHAnsi"/>
                <w:sz w:val="20"/>
                <w:szCs w:val="20"/>
              </w:rPr>
              <w:t>Υποχρεωτική η διέλευση από τους κύριους αυτοκινητόδρομους. Είναι δυνατή η χρήση εναλλακτικής διαδρομής, η οποία είναι μικρότερη χιλιομετρικά έναντι της διαδρομής με διέλευση από σταθμούς διοδίων (προσκόμιση αποδείξεων αγοράς αγαθών ή παροχής υπηρεσιών, από τον τόπο προορισμού, για κάθε μετακινούμενο).</w:t>
            </w:r>
          </w:p>
        </w:tc>
      </w:tr>
      <w:tr w:rsidR="002E779E" w:rsidRPr="00BF35EA" w:rsidTr="002E779E">
        <w:tc>
          <w:tcPr>
            <w:tcW w:w="2076" w:type="dxa"/>
          </w:tcPr>
          <w:p w:rsidR="005B4B67" w:rsidRPr="00BF35EA" w:rsidRDefault="005B4B67" w:rsidP="00CB5CAE">
            <w:pPr>
              <w:rPr>
                <w:rFonts w:cstheme="minorHAnsi"/>
                <w:sz w:val="20"/>
                <w:szCs w:val="20"/>
              </w:rPr>
            </w:pPr>
            <w:r w:rsidRPr="00BF35EA">
              <w:rPr>
                <w:rFonts w:cstheme="minorHAnsi"/>
                <w:noProof/>
                <w:sz w:val="20"/>
                <w:szCs w:val="20"/>
              </w:rPr>
              <w:drawing>
                <wp:inline distT="0" distB="0" distL="0" distR="0">
                  <wp:extent cx="1143000" cy="648211"/>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Διόδια.jpg"/>
                          <pic:cNvPicPr/>
                        </pic:nvPicPr>
                        <pic:blipFill>
                          <a:blip r:embed="rId7" cstate="print">
                            <a:extLst>
                              <a:ext uri="{28A0092B-C50C-407E-A947-70E740481C1C}">
                                <a14:useLocalDpi xmlns:a14="http://schemas.microsoft.com/office/drawing/2010/main" val="0"/>
                              </a:ext>
                            </a:extLst>
                          </a:blip>
                          <a:stretch>
                            <a:fillRect/>
                          </a:stretch>
                        </pic:blipFill>
                        <pic:spPr>
                          <a:xfrm rot="10800000" flipV="1">
                            <a:off x="0" y="0"/>
                            <a:ext cx="1211059" cy="686808"/>
                          </a:xfrm>
                          <a:prstGeom prst="rect">
                            <a:avLst/>
                          </a:prstGeom>
                        </pic:spPr>
                      </pic:pic>
                    </a:graphicData>
                  </a:graphic>
                </wp:inline>
              </w:drawing>
            </w:r>
          </w:p>
        </w:tc>
        <w:tc>
          <w:tcPr>
            <w:tcW w:w="1772" w:type="dxa"/>
          </w:tcPr>
          <w:p w:rsidR="005B4B67" w:rsidRPr="00BF35EA" w:rsidRDefault="005B4B67" w:rsidP="00CB5CAE">
            <w:pPr>
              <w:rPr>
                <w:rFonts w:cstheme="minorHAnsi"/>
                <w:sz w:val="20"/>
                <w:szCs w:val="20"/>
              </w:rPr>
            </w:pPr>
          </w:p>
        </w:tc>
        <w:tc>
          <w:tcPr>
            <w:tcW w:w="4448" w:type="dxa"/>
          </w:tcPr>
          <w:p w:rsidR="005B4B67" w:rsidRPr="00BF35EA" w:rsidRDefault="005B4B67" w:rsidP="00CB5CAE">
            <w:pPr>
              <w:rPr>
                <w:rFonts w:cstheme="minorHAnsi"/>
                <w:sz w:val="20"/>
                <w:szCs w:val="20"/>
              </w:rPr>
            </w:pPr>
            <w:r w:rsidRPr="00BF35EA">
              <w:rPr>
                <w:rFonts w:cstheme="minorHAnsi"/>
                <w:sz w:val="20"/>
                <w:szCs w:val="20"/>
              </w:rPr>
              <w:t>Κόστος διοδίων: Αποζημιώνεται το κόστος διοδίων.</w:t>
            </w:r>
          </w:p>
        </w:tc>
      </w:tr>
      <w:tr w:rsidR="002E779E" w:rsidRPr="00BF35EA" w:rsidTr="002E779E">
        <w:tc>
          <w:tcPr>
            <w:tcW w:w="2076" w:type="dxa"/>
          </w:tcPr>
          <w:p w:rsidR="005B4B67" w:rsidRPr="00BF35EA" w:rsidRDefault="005B4B67" w:rsidP="00CB5CAE">
            <w:pPr>
              <w:rPr>
                <w:rFonts w:cstheme="minorHAnsi"/>
                <w:sz w:val="20"/>
                <w:szCs w:val="20"/>
              </w:rPr>
            </w:pPr>
            <w:r w:rsidRPr="00BF35EA">
              <w:rPr>
                <w:rFonts w:cstheme="minorHAnsi"/>
                <w:noProof/>
                <w:sz w:val="20"/>
                <w:szCs w:val="20"/>
              </w:rPr>
              <w:lastRenderedPageBreak/>
              <w:drawing>
                <wp:inline distT="0" distB="0" distL="0" distR="0">
                  <wp:extent cx="1170458" cy="7429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σιτήρια.jpg"/>
                          <pic:cNvPicPr/>
                        </pic:nvPicPr>
                        <pic:blipFill>
                          <a:blip r:embed="rId8">
                            <a:extLst>
                              <a:ext uri="{28A0092B-C50C-407E-A947-70E740481C1C}">
                                <a14:useLocalDpi xmlns:a14="http://schemas.microsoft.com/office/drawing/2010/main" val="0"/>
                              </a:ext>
                            </a:extLst>
                          </a:blip>
                          <a:stretch>
                            <a:fillRect/>
                          </a:stretch>
                        </pic:blipFill>
                        <pic:spPr>
                          <a:xfrm flipV="1">
                            <a:off x="0" y="0"/>
                            <a:ext cx="1199140" cy="761156"/>
                          </a:xfrm>
                          <a:prstGeom prst="rect">
                            <a:avLst/>
                          </a:prstGeom>
                        </pic:spPr>
                      </pic:pic>
                    </a:graphicData>
                  </a:graphic>
                </wp:inline>
              </w:drawing>
            </w:r>
          </w:p>
        </w:tc>
        <w:tc>
          <w:tcPr>
            <w:tcW w:w="1772" w:type="dxa"/>
          </w:tcPr>
          <w:p w:rsidR="005B4B67" w:rsidRPr="00BF35EA" w:rsidRDefault="005B4B67" w:rsidP="00CB5CAE">
            <w:pPr>
              <w:rPr>
                <w:rFonts w:cstheme="minorHAnsi"/>
                <w:sz w:val="20"/>
                <w:szCs w:val="20"/>
              </w:rPr>
            </w:pPr>
          </w:p>
        </w:tc>
        <w:tc>
          <w:tcPr>
            <w:tcW w:w="4448" w:type="dxa"/>
          </w:tcPr>
          <w:p w:rsidR="005B4B67" w:rsidRPr="00BF35EA" w:rsidRDefault="005B4B67" w:rsidP="00CB5CAE">
            <w:pPr>
              <w:rPr>
                <w:rFonts w:cstheme="minorHAnsi"/>
                <w:sz w:val="20"/>
                <w:szCs w:val="20"/>
              </w:rPr>
            </w:pPr>
            <w:r w:rsidRPr="00BF35EA">
              <w:rPr>
                <w:rFonts w:cstheme="minorHAnsi"/>
                <w:b/>
                <w:sz w:val="20"/>
                <w:szCs w:val="20"/>
              </w:rPr>
              <w:t>Κόστος εισιτηρίων:</w:t>
            </w:r>
            <w:r w:rsidRPr="00BF35EA">
              <w:rPr>
                <w:rFonts w:cstheme="minorHAnsi"/>
                <w:sz w:val="20"/>
                <w:szCs w:val="20"/>
              </w:rPr>
              <w:t xml:space="preserve"> Αποζημιώνεται εξ ολοκλήρου το αντίτιμο των εισιτηρίων των δημόσιων μεταφορικών μέσων ή δημόσιων μέσων μεταφοράς. Θέση στο μέσο μεταφοράς: Αεροπλάνο οικονομική θέση. Πλοίο ή τρένο οποιαδήποτε θέση</w:t>
            </w:r>
          </w:p>
        </w:tc>
      </w:tr>
      <w:tr w:rsidR="002E779E" w:rsidRPr="00BF35EA" w:rsidTr="002E779E">
        <w:tc>
          <w:tcPr>
            <w:tcW w:w="2076" w:type="dxa"/>
          </w:tcPr>
          <w:p w:rsidR="005B4B67" w:rsidRPr="00BF35EA" w:rsidRDefault="005B4B67" w:rsidP="00CB5CAE">
            <w:pPr>
              <w:rPr>
                <w:rFonts w:cstheme="minorHAnsi"/>
                <w:sz w:val="20"/>
                <w:szCs w:val="20"/>
              </w:rPr>
            </w:pPr>
            <w:r w:rsidRPr="00BF35EA">
              <w:rPr>
                <w:rFonts w:cstheme="minorHAnsi"/>
                <w:noProof/>
                <w:sz w:val="20"/>
                <w:szCs w:val="20"/>
              </w:rPr>
              <w:drawing>
                <wp:inline distT="0" distB="0" distL="0" distR="0">
                  <wp:extent cx="1047750" cy="104775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Ξενοδοχε'ια.jpg"/>
                          <pic:cNvPicPr/>
                        </pic:nvPicPr>
                        <pic:blipFill>
                          <a:blip r:embed="rId9">
                            <a:extLst>
                              <a:ext uri="{28A0092B-C50C-407E-A947-70E740481C1C}">
                                <a14:useLocalDpi xmlns:a14="http://schemas.microsoft.com/office/drawing/2010/main" val="0"/>
                              </a:ext>
                            </a:extLst>
                          </a:blip>
                          <a:stretch>
                            <a:fillRect/>
                          </a:stretch>
                        </pic:blipFill>
                        <pic:spPr>
                          <a:xfrm rot="10800000" flipV="1">
                            <a:off x="0" y="0"/>
                            <a:ext cx="1047750" cy="1047750"/>
                          </a:xfrm>
                          <a:prstGeom prst="rect">
                            <a:avLst/>
                          </a:prstGeom>
                        </pic:spPr>
                      </pic:pic>
                    </a:graphicData>
                  </a:graphic>
                </wp:inline>
              </w:drawing>
            </w:r>
          </w:p>
        </w:tc>
        <w:tc>
          <w:tcPr>
            <w:tcW w:w="1772" w:type="dxa"/>
          </w:tcPr>
          <w:p w:rsidR="005B4B67" w:rsidRPr="00BF35EA" w:rsidRDefault="005B4B67" w:rsidP="00CB5CAE">
            <w:pPr>
              <w:rPr>
                <w:rFonts w:cstheme="minorHAnsi"/>
                <w:sz w:val="20"/>
                <w:szCs w:val="20"/>
              </w:rPr>
            </w:pPr>
            <w:r w:rsidRPr="00BF35EA">
              <w:rPr>
                <w:rFonts w:cstheme="minorHAnsi"/>
                <w:sz w:val="20"/>
                <w:szCs w:val="20"/>
              </w:rPr>
              <w:t>Δαπάνη διανυκτέρευσης</w:t>
            </w:r>
          </w:p>
          <w:p w:rsidR="005B4B67" w:rsidRPr="00BF35EA" w:rsidRDefault="005B4B67" w:rsidP="00CB5CAE">
            <w:pPr>
              <w:rPr>
                <w:rFonts w:cstheme="minorHAnsi"/>
                <w:sz w:val="20"/>
                <w:szCs w:val="20"/>
              </w:rPr>
            </w:pPr>
            <w:r w:rsidRPr="00BF35EA">
              <w:rPr>
                <w:rFonts w:cstheme="minorHAnsi"/>
                <w:sz w:val="20"/>
                <w:szCs w:val="20"/>
              </w:rPr>
              <w:t xml:space="preserve">Εσωτερικού </w:t>
            </w:r>
            <w:r w:rsidR="00255CE8">
              <w:rPr>
                <w:rFonts w:cstheme="minorHAnsi"/>
                <w:sz w:val="20"/>
                <w:szCs w:val="20"/>
              </w:rPr>
              <w:t>160</w:t>
            </w:r>
            <w:r w:rsidRPr="00BF35EA">
              <w:rPr>
                <w:rFonts w:cstheme="minorHAnsi"/>
                <w:sz w:val="20"/>
                <w:szCs w:val="20"/>
              </w:rPr>
              <w:t xml:space="preserve"> €</w:t>
            </w:r>
          </w:p>
          <w:p w:rsidR="005B4B67" w:rsidRPr="00BF35EA" w:rsidRDefault="005B4B67" w:rsidP="00CB5CAE">
            <w:pPr>
              <w:rPr>
                <w:rFonts w:cstheme="minorHAnsi"/>
                <w:sz w:val="20"/>
                <w:szCs w:val="20"/>
              </w:rPr>
            </w:pPr>
            <w:r w:rsidRPr="00BF35EA">
              <w:rPr>
                <w:rFonts w:cstheme="minorHAnsi"/>
                <w:sz w:val="20"/>
                <w:szCs w:val="20"/>
              </w:rPr>
              <w:t>Εξωτερικού 250 €</w:t>
            </w:r>
          </w:p>
        </w:tc>
        <w:tc>
          <w:tcPr>
            <w:tcW w:w="4448" w:type="dxa"/>
          </w:tcPr>
          <w:p w:rsidR="005B4B67" w:rsidRPr="00BF35EA" w:rsidRDefault="005B4B67" w:rsidP="00CB5CAE">
            <w:pPr>
              <w:rPr>
                <w:rFonts w:cstheme="minorHAnsi"/>
                <w:sz w:val="20"/>
                <w:szCs w:val="20"/>
              </w:rPr>
            </w:pPr>
            <w:r w:rsidRPr="00BF35EA">
              <w:rPr>
                <w:rFonts w:cstheme="minorHAnsi"/>
                <w:b/>
                <w:sz w:val="20"/>
                <w:szCs w:val="20"/>
              </w:rPr>
              <w:t>Δαπάνη διανυκτέρευσης</w:t>
            </w:r>
            <w:r w:rsidRPr="00BF35EA">
              <w:rPr>
                <w:rFonts w:cstheme="minorHAnsi"/>
                <w:sz w:val="20"/>
                <w:szCs w:val="20"/>
              </w:rPr>
              <w:t>: καταβάλλεται για κάθε ημέρα που αφορά τον σκοπό της πραγματοποιούμενης εκτός έδρας μετακίνησης, καθώς και για την ημέρα της μετάβασης, εφόσον είναι η προηγούμενη της έναρξης των εργασιών. Δεν αποζημιώνεται διανυκτέρευση σε φιλικό - συγγενικό σπίτι</w:t>
            </w:r>
          </w:p>
        </w:tc>
      </w:tr>
      <w:tr w:rsidR="002E779E" w:rsidRPr="00BF35EA" w:rsidTr="002E779E">
        <w:tc>
          <w:tcPr>
            <w:tcW w:w="2076" w:type="dxa"/>
          </w:tcPr>
          <w:p w:rsidR="005B4B67" w:rsidRPr="00BF35EA" w:rsidRDefault="005B4B67" w:rsidP="00CB5CAE">
            <w:pPr>
              <w:rPr>
                <w:rFonts w:cstheme="minorHAnsi"/>
                <w:sz w:val="20"/>
                <w:szCs w:val="20"/>
              </w:rPr>
            </w:pPr>
            <w:r w:rsidRPr="00BF35EA">
              <w:rPr>
                <w:rFonts w:cstheme="minorHAnsi"/>
                <w:noProof/>
                <w:sz w:val="20"/>
                <w:szCs w:val="20"/>
              </w:rPr>
              <w:drawing>
                <wp:inline distT="0" distB="0" distL="0" distR="0">
                  <wp:extent cx="1143000" cy="640080"/>
                  <wp:effectExtent l="0" t="0" r="0" b="762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Συνέδρια.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7265" cy="653668"/>
                          </a:xfrm>
                          <a:prstGeom prst="rect">
                            <a:avLst/>
                          </a:prstGeom>
                        </pic:spPr>
                      </pic:pic>
                    </a:graphicData>
                  </a:graphic>
                </wp:inline>
              </w:drawing>
            </w:r>
          </w:p>
        </w:tc>
        <w:tc>
          <w:tcPr>
            <w:tcW w:w="1772" w:type="dxa"/>
          </w:tcPr>
          <w:p w:rsidR="005B4B67" w:rsidRPr="00BF35EA" w:rsidRDefault="005B4B67" w:rsidP="00CB5CAE">
            <w:pPr>
              <w:rPr>
                <w:rFonts w:cstheme="minorHAnsi"/>
                <w:sz w:val="20"/>
                <w:szCs w:val="20"/>
              </w:rPr>
            </w:pPr>
          </w:p>
        </w:tc>
        <w:tc>
          <w:tcPr>
            <w:tcW w:w="4448" w:type="dxa"/>
          </w:tcPr>
          <w:p w:rsidR="005B4B67" w:rsidRPr="00BF35EA" w:rsidRDefault="005B4B67" w:rsidP="00CB5CAE">
            <w:pPr>
              <w:rPr>
                <w:rFonts w:cstheme="minorHAnsi"/>
                <w:sz w:val="20"/>
                <w:szCs w:val="20"/>
              </w:rPr>
            </w:pPr>
            <w:r w:rsidRPr="00BF35EA">
              <w:rPr>
                <w:rFonts w:cstheme="minorHAnsi"/>
                <w:sz w:val="20"/>
                <w:szCs w:val="20"/>
              </w:rPr>
              <w:t xml:space="preserve">Καλύπτονται εξ ολοκλήρου οι δαπάνες </w:t>
            </w:r>
            <w:r w:rsidRPr="00BF35EA">
              <w:rPr>
                <w:rFonts w:cstheme="minorHAnsi"/>
                <w:b/>
                <w:sz w:val="20"/>
                <w:szCs w:val="20"/>
              </w:rPr>
              <w:t>εγγραφής σε συνέδρια εξωτερικού</w:t>
            </w:r>
            <w:r w:rsidRPr="00BF35EA">
              <w:rPr>
                <w:rFonts w:cstheme="minorHAnsi"/>
                <w:sz w:val="20"/>
                <w:szCs w:val="20"/>
              </w:rPr>
              <w:t xml:space="preserve"> και εσωτερικού, εφόσον η παρακολούθησή τους σχετίζεται με το φυσικό αντικείμενο του έργου ή η σκοπιμότητα τους τεκμηριώνεται από τον Επιστημονικό Υπεύθυνο</w:t>
            </w:r>
          </w:p>
        </w:tc>
      </w:tr>
      <w:tr w:rsidR="002E779E" w:rsidRPr="00BF35EA" w:rsidTr="002E779E">
        <w:tc>
          <w:tcPr>
            <w:tcW w:w="2076" w:type="dxa"/>
          </w:tcPr>
          <w:p w:rsidR="005B4B67" w:rsidRPr="00BF35EA" w:rsidRDefault="002E779E" w:rsidP="00CB5CAE">
            <w:pPr>
              <w:rPr>
                <w:rFonts w:cstheme="minorHAnsi"/>
                <w:sz w:val="20"/>
                <w:szCs w:val="20"/>
              </w:rPr>
            </w:pPr>
            <w:r w:rsidRPr="00BF35EA">
              <w:rPr>
                <w:rFonts w:cstheme="minorHAnsi"/>
                <w:noProof/>
                <w:sz w:val="20"/>
                <w:szCs w:val="20"/>
              </w:rPr>
              <w:drawing>
                <wp:inline distT="0" distB="0" distL="0" distR="0">
                  <wp:extent cx="1176306" cy="533400"/>
                  <wp:effectExtent l="0" t="0" r="508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Ταξί.jp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1228594" cy="557110"/>
                          </a:xfrm>
                          <a:prstGeom prst="rect">
                            <a:avLst/>
                          </a:prstGeom>
                        </pic:spPr>
                      </pic:pic>
                    </a:graphicData>
                  </a:graphic>
                </wp:inline>
              </w:drawing>
            </w:r>
          </w:p>
        </w:tc>
        <w:tc>
          <w:tcPr>
            <w:tcW w:w="1772" w:type="dxa"/>
          </w:tcPr>
          <w:p w:rsidR="005B4B67" w:rsidRPr="00BF35EA" w:rsidRDefault="005B4B67" w:rsidP="00CB5CAE">
            <w:pPr>
              <w:rPr>
                <w:rFonts w:cstheme="minorHAnsi"/>
                <w:sz w:val="20"/>
                <w:szCs w:val="20"/>
              </w:rPr>
            </w:pPr>
          </w:p>
        </w:tc>
        <w:tc>
          <w:tcPr>
            <w:tcW w:w="4448" w:type="dxa"/>
          </w:tcPr>
          <w:p w:rsidR="005B4B67" w:rsidRPr="00BF35EA" w:rsidRDefault="005B4B67" w:rsidP="00CB5CAE">
            <w:pPr>
              <w:rPr>
                <w:rFonts w:cstheme="minorHAnsi"/>
                <w:sz w:val="20"/>
                <w:szCs w:val="20"/>
              </w:rPr>
            </w:pPr>
            <w:r w:rsidRPr="00BF35EA">
              <w:rPr>
                <w:rFonts w:cstheme="minorHAnsi"/>
                <w:sz w:val="20"/>
                <w:szCs w:val="20"/>
              </w:rPr>
              <w:t>Επιτρέπεται, τόσο στις μετακινήσεις εσωτερικού όσο και στις μετακινήσεις εξωτερικού, η μίσθωση επιβατικού αυτοκινήτου δημόσιας χρήσης (ταξί), όταν δεν υπάρχει συγκοινωνιακή δημόσια εξυπηρέτηση</w:t>
            </w:r>
          </w:p>
          <w:p w:rsidR="005B4B67" w:rsidRPr="00BF35EA" w:rsidRDefault="005B4B67" w:rsidP="00CB5CAE">
            <w:pPr>
              <w:rPr>
                <w:rFonts w:cstheme="minorHAnsi"/>
                <w:sz w:val="20"/>
                <w:szCs w:val="20"/>
              </w:rPr>
            </w:pPr>
            <w:r w:rsidRPr="00BF35EA">
              <w:rPr>
                <w:rFonts w:cstheme="minorHAnsi"/>
                <w:sz w:val="20"/>
                <w:szCs w:val="20"/>
              </w:rPr>
              <w:t>a. όταν δεν υπάρχει Δημόσιο ΜΜΜ σε απομακρυσμένη περιοχή,</w:t>
            </w:r>
          </w:p>
          <w:p w:rsidR="005B4B67" w:rsidRPr="00BF35EA" w:rsidRDefault="005B4B67" w:rsidP="00CB5CAE">
            <w:pPr>
              <w:rPr>
                <w:rFonts w:cstheme="minorHAnsi"/>
                <w:sz w:val="20"/>
                <w:szCs w:val="20"/>
              </w:rPr>
            </w:pPr>
            <w:r w:rsidRPr="00BF35EA">
              <w:rPr>
                <w:rFonts w:cstheme="minorHAnsi"/>
                <w:sz w:val="20"/>
                <w:szCs w:val="20"/>
              </w:rPr>
              <w:t>b. σε απεργίες στα ΜΜΜ,</w:t>
            </w:r>
          </w:p>
          <w:p w:rsidR="005B4B67" w:rsidRPr="00BF35EA" w:rsidRDefault="005B4B67" w:rsidP="00CB5CAE">
            <w:pPr>
              <w:rPr>
                <w:rFonts w:cstheme="minorHAnsi"/>
                <w:sz w:val="20"/>
                <w:szCs w:val="20"/>
              </w:rPr>
            </w:pPr>
            <w:r w:rsidRPr="00BF35EA">
              <w:rPr>
                <w:rFonts w:cstheme="minorHAnsi"/>
                <w:sz w:val="20"/>
                <w:szCs w:val="20"/>
              </w:rPr>
              <w:t>c. σε αναγκαστικές μεταμεσονύκτιες μετακινήσεις</w:t>
            </w:r>
          </w:p>
        </w:tc>
      </w:tr>
      <w:tr w:rsidR="002E779E" w:rsidRPr="00BF35EA" w:rsidTr="002E779E">
        <w:tc>
          <w:tcPr>
            <w:tcW w:w="2076" w:type="dxa"/>
          </w:tcPr>
          <w:p w:rsidR="005B4B67" w:rsidRPr="00BF35EA" w:rsidRDefault="002E779E" w:rsidP="00CB5CAE">
            <w:pPr>
              <w:rPr>
                <w:rFonts w:cstheme="minorHAnsi"/>
                <w:sz w:val="20"/>
                <w:szCs w:val="20"/>
              </w:rPr>
            </w:pPr>
            <w:r w:rsidRPr="00BF35EA">
              <w:rPr>
                <w:rFonts w:cstheme="minorHAnsi"/>
                <w:noProof/>
                <w:sz w:val="20"/>
                <w:szCs w:val="20"/>
              </w:rPr>
              <w:drawing>
                <wp:inline distT="0" distB="0" distL="0" distR="0">
                  <wp:extent cx="1162050" cy="763513"/>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Μίθωση Αυτοκινήτου.jpg"/>
                          <pic:cNvPicPr/>
                        </pic:nvPicPr>
                        <pic:blipFill>
                          <a:blip r:embed="rId12">
                            <a:extLst>
                              <a:ext uri="{28A0092B-C50C-407E-A947-70E740481C1C}">
                                <a14:useLocalDpi xmlns:a14="http://schemas.microsoft.com/office/drawing/2010/main" val="0"/>
                              </a:ext>
                            </a:extLst>
                          </a:blip>
                          <a:stretch>
                            <a:fillRect/>
                          </a:stretch>
                        </pic:blipFill>
                        <pic:spPr>
                          <a:xfrm rot="10800000" flipV="1">
                            <a:off x="0" y="0"/>
                            <a:ext cx="1192761" cy="783691"/>
                          </a:xfrm>
                          <a:prstGeom prst="rect">
                            <a:avLst/>
                          </a:prstGeom>
                        </pic:spPr>
                      </pic:pic>
                    </a:graphicData>
                  </a:graphic>
                </wp:inline>
              </w:drawing>
            </w:r>
          </w:p>
        </w:tc>
        <w:tc>
          <w:tcPr>
            <w:tcW w:w="1772" w:type="dxa"/>
          </w:tcPr>
          <w:p w:rsidR="005B4B67" w:rsidRPr="00BF35EA" w:rsidRDefault="005B4B67" w:rsidP="00CB5CAE">
            <w:pPr>
              <w:rPr>
                <w:rFonts w:cstheme="minorHAnsi"/>
                <w:sz w:val="20"/>
                <w:szCs w:val="20"/>
              </w:rPr>
            </w:pPr>
          </w:p>
        </w:tc>
        <w:tc>
          <w:tcPr>
            <w:tcW w:w="4448" w:type="dxa"/>
          </w:tcPr>
          <w:p w:rsidR="005B4B67" w:rsidRPr="00BF35EA" w:rsidRDefault="005B4B67" w:rsidP="005B4B67">
            <w:pPr>
              <w:rPr>
                <w:rFonts w:cstheme="minorHAnsi"/>
                <w:sz w:val="20"/>
                <w:szCs w:val="20"/>
              </w:rPr>
            </w:pPr>
            <w:r w:rsidRPr="00BF35EA">
              <w:rPr>
                <w:rFonts w:cstheme="minorHAnsi"/>
                <w:sz w:val="20"/>
                <w:szCs w:val="20"/>
              </w:rPr>
              <w:t>Επιτρέπεται, τόσο στις μετακινήσεις εσωτερικού όσο και στις μετακινήσεις εξωτερικού, η μίσθωση επιβατικού αυτοκινήτου ιδιωτικής χρήσης στις παρακάτω περιπτώσεις:</w:t>
            </w:r>
          </w:p>
          <w:p w:rsidR="005B4B67" w:rsidRPr="00BF35EA" w:rsidRDefault="005B4B67" w:rsidP="005B4B67">
            <w:pPr>
              <w:rPr>
                <w:rFonts w:cstheme="minorHAnsi"/>
                <w:sz w:val="20"/>
                <w:szCs w:val="20"/>
              </w:rPr>
            </w:pPr>
            <w:r w:rsidRPr="00BF35EA">
              <w:rPr>
                <w:rFonts w:cstheme="minorHAnsi"/>
                <w:sz w:val="20"/>
                <w:szCs w:val="20"/>
              </w:rPr>
              <w:t>i) όταν είναι αναγκαία η μεταφορά υλικών/εξοπλισμού</w:t>
            </w:r>
          </w:p>
          <w:p w:rsidR="005B4B67" w:rsidRPr="00BF35EA" w:rsidRDefault="005B4B67" w:rsidP="005B4B67">
            <w:pPr>
              <w:rPr>
                <w:rFonts w:cstheme="minorHAnsi"/>
                <w:sz w:val="20"/>
                <w:szCs w:val="20"/>
              </w:rPr>
            </w:pPr>
            <w:proofErr w:type="spellStart"/>
            <w:r w:rsidRPr="00BF35EA">
              <w:rPr>
                <w:rFonts w:cstheme="minorHAnsi"/>
                <w:sz w:val="20"/>
                <w:szCs w:val="20"/>
              </w:rPr>
              <w:t>ii</w:t>
            </w:r>
            <w:proofErr w:type="spellEnd"/>
            <w:r w:rsidRPr="00BF35EA">
              <w:rPr>
                <w:rFonts w:cstheme="minorHAnsi"/>
                <w:sz w:val="20"/>
                <w:szCs w:val="20"/>
              </w:rPr>
              <w:t>) σε πολλαπλές διαδοχικές μετακινήσεις – σύνθετη μετακίνηση</w:t>
            </w:r>
          </w:p>
        </w:tc>
      </w:tr>
      <w:tr w:rsidR="002E779E" w:rsidRPr="00BF35EA" w:rsidTr="002E779E">
        <w:tc>
          <w:tcPr>
            <w:tcW w:w="2076" w:type="dxa"/>
          </w:tcPr>
          <w:p w:rsidR="005B4B67" w:rsidRPr="00BF35EA" w:rsidRDefault="002E779E" w:rsidP="00CB5CAE">
            <w:pPr>
              <w:rPr>
                <w:rFonts w:cstheme="minorHAnsi"/>
                <w:sz w:val="20"/>
                <w:szCs w:val="20"/>
              </w:rPr>
            </w:pPr>
            <w:r w:rsidRPr="00BF35EA">
              <w:rPr>
                <w:rFonts w:cstheme="minorHAnsi"/>
                <w:noProof/>
                <w:sz w:val="20"/>
                <w:szCs w:val="20"/>
              </w:rPr>
              <w:drawing>
                <wp:inline distT="0" distB="0" distL="0" distR="0">
                  <wp:extent cx="1162050" cy="699643"/>
                  <wp:effectExtent l="0" t="0" r="0" b="571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Πάρκινγκ.jpg"/>
                          <pic:cNvPicPr/>
                        </pic:nvPicPr>
                        <pic:blipFill>
                          <a:blip r:embed="rId13" cstate="print">
                            <a:extLst>
                              <a:ext uri="{28A0092B-C50C-407E-A947-70E740481C1C}">
                                <a14:useLocalDpi xmlns:a14="http://schemas.microsoft.com/office/drawing/2010/main" val="0"/>
                              </a:ext>
                            </a:extLst>
                          </a:blip>
                          <a:stretch>
                            <a:fillRect/>
                          </a:stretch>
                        </pic:blipFill>
                        <pic:spPr>
                          <a:xfrm rot="10800000" flipV="1">
                            <a:off x="0" y="0"/>
                            <a:ext cx="1177049" cy="708674"/>
                          </a:xfrm>
                          <a:prstGeom prst="rect">
                            <a:avLst/>
                          </a:prstGeom>
                        </pic:spPr>
                      </pic:pic>
                    </a:graphicData>
                  </a:graphic>
                </wp:inline>
              </w:drawing>
            </w:r>
          </w:p>
        </w:tc>
        <w:tc>
          <w:tcPr>
            <w:tcW w:w="1772" w:type="dxa"/>
          </w:tcPr>
          <w:p w:rsidR="005B4B67" w:rsidRPr="00BF35EA" w:rsidRDefault="005B4B67" w:rsidP="00CB5CAE">
            <w:pPr>
              <w:rPr>
                <w:rFonts w:cstheme="minorHAnsi"/>
                <w:sz w:val="20"/>
                <w:szCs w:val="20"/>
              </w:rPr>
            </w:pPr>
          </w:p>
        </w:tc>
        <w:tc>
          <w:tcPr>
            <w:tcW w:w="4448" w:type="dxa"/>
          </w:tcPr>
          <w:p w:rsidR="005B4B67" w:rsidRPr="00BF35EA" w:rsidRDefault="005B4B67" w:rsidP="005B4B67">
            <w:pPr>
              <w:rPr>
                <w:rFonts w:cstheme="minorHAnsi"/>
                <w:sz w:val="20"/>
                <w:szCs w:val="20"/>
              </w:rPr>
            </w:pPr>
            <w:r w:rsidRPr="00BF35EA">
              <w:rPr>
                <w:rFonts w:cstheme="minorHAnsi"/>
                <w:sz w:val="20"/>
                <w:szCs w:val="20"/>
              </w:rPr>
              <w:t>Επιτρέπεται η μίσθωση χώρου στάθμευσης (</w:t>
            </w:r>
            <w:proofErr w:type="spellStart"/>
            <w:r w:rsidRPr="00BF35EA">
              <w:rPr>
                <w:rFonts w:cstheme="minorHAnsi"/>
                <w:sz w:val="20"/>
                <w:szCs w:val="20"/>
              </w:rPr>
              <w:t>parking</w:t>
            </w:r>
            <w:proofErr w:type="spellEnd"/>
            <w:r w:rsidRPr="00BF35EA">
              <w:rPr>
                <w:rFonts w:cstheme="minorHAnsi"/>
                <w:sz w:val="20"/>
                <w:szCs w:val="20"/>
              </w:rPr>
              <w:t>) του ιδιόκτητου μεταφορικού μέσου στο αεροδρόμιο ή όπου αλλού χρειάζεται και του μισθωμένου μεταφορικού μέσου.</w:t>
            </w:r>
          </w:p>
        </w:tc>
      </w:tr>
      <w:tr w:rsidR="002E779E" w:rsidRPr="00BF35EA" w:rsidTr="002E779E">
        <w:tc>
          <w:tcPr>
            <w:tcW w:w="8296" w:type="dxa"/>
            <w:gridSpan w:val="3"/>
            <w:tcBorders>
              <w:bottom w:val="single" w:sz="4" w:space="0" w:color="auto"/>
            </w:tcBorders>
          </w:tcPr>
          <w:p w:rsidR="002E779E" w:rsidRPr="00BF35EA" w:rsidRDefault="002E779E" w:rsidP="005B4B67">
            <w:pPr>
              <w:rPr>
                <w:rFonts w:cstheme="minorHAnsi"/>
                <w:b/>
                <w:sz w:val="20"/>
                <w:szCs w:val="20"/>
              </w:rPr>
            </w:pPr>
            <w:r w:rsidRPr="00BF35EA">
              <w:rPr>
                <w:rFonts w:cstheme="minorHAnsi"/>
                <w:b/>
                <w:sz w:val="20"/>
                <w:szCs w:val="20"/>
              </w:rPr>
              <w:t>Απόδοση Δαπανών μετακίνησης – Δικαιολογητικά που προσκομίζονται στον ΕΛΚΕ</w:t>
            </w:r>
          </w:p>
        </w:tc>
      </w:tr>
      <w:tr w:rsidR="002E779E" w:rsidRPr="00BF35EA" w:rsidTr="002E779E">
        <w:tc>
          <w:tcPr>
            <w:tcW w:w="8296" w:type="dxa"/>
            <w:gridSpan w:val="3"/>
            <w:tcBorders>
              <w:top w:val="single" w:sz="4" w:space="0" w:color="auto"/>
              <w:left w:val="single" w:sz="4" w:space="0" w:color="auto"/>
              <w:bottom w:val="nil"/>
              <w:right w:val="single" w:sz="4" w:space="0" w:color="auto"/>
            </w:tcBorders>
          </w:tcPr>
          <w:p w:rsidR="002E779E" w:rsidRDefault="002E779E" w:rsidP="005B4B67">
            <w:pPr>
              <w:rPr>
                <w:rFonts w:cstheme="minorHAnsi"/>
                <w:b/>
                <w:sz w:val="20"/>
                <w:szCs w:val="20"/>
              </w:rPr>
            </w:pPr>
            <w:r w:rsidRPr="00BF35EA">
              <w:rPr>
                <w:rFonts w:cstheme="minorHAnsi"/>
                <w:b/>
                <w:sz w:val="20"/>
                <w:szCs w:val="20"/>
              </w:rPr>
              <w:t xml:space="preserve">Ο ΕΥ εντός 20 ημερών από την ημερομηνία επιστροφής του μετακινούμενου υποβάλλει αίτημα πληρωμής </w:t>
            </w:r>
          </w:p>
          <w:p w:rsidR="005C7020" w:rsidRPr="00BF35EA" w:rsidRDefault="005C7020" w:rsidP="005B4B67">
            <w:pPr>
              <w:rPr>
                <w:rFonts w:cstheme="minorHAnsi"/>
                <w:b/>
                <w:sz w:val="20"/>
                <w:szCs w:val="20"/>
              </w:rPr>
            </w:pPr>
            <w:r w:rsidRPr="005C7020">
              <w:rPr>
                <w:rFonts w:cstheme="minorHAnsi"/>
                <w:b/>
                <w:sz w:val="20"/>
                <w:szCs w:val="20"/>
              </w:rPr>
              <w:t>Όλα τα παραστατικά που αφορ</w:t>
            </w:r>
            <w:r>
              <w:rPr>
                <w:rFonts w:cstheme="minorHAnsi"/>
                <w:b/>
                <w:sz w:val="20"/>
                <w:szCs w:val="20"/>
              </w:rPr>
              <w:t>ο</w:t>
            </w:r>
            <w:r w:rsidRPr="005C7020">
              <w:rPr>
                <w:rFonts w:cstheme="minorHAnsi"/>
                <w:b/>
                <w:sz w:val="20"/>
                <w:szCs w:val="20"/>
              </w:rPr>
              <w:t>ύν την μετακίνηση θα πρέπει να έχουν εκδοθεί στα στοιχεία του μετακινούμενου</w:t>
            </w:r>
          </w:p>
          <w:p w:rsidR="002E779E" w:rsidRPr="00BF35EA" w:rsidRDefault="002E779E" w:rsidP="005B4B67">
            <w:pPr>
              <w:rPr>
                <w:rFonts w:cstheme="minorHAnsi"/>
                <w:sz w:val="20"/>
                <w:szCs w:val="20"/>
              </w:rPr>
            </w:pPr>
            <w:r w:rsidRPr="00BF35EA">
              <w:rPr>
                <w:rFonts w:cstheme="minorHAnsi"/>
                <w:sz w:val="20"/>
                <w:szCs w:val="20"/>
              </w:rPr>
              <w:t>Συνυποβάλλονται</w:t>
            </w:r>
          </w:p>
          <w:p w:rsidR="002E779E" w:rsidRPr="00BF35EA" w:rsidRDefault="002E779E" w:rsidP="002E779E">
            <w:pPr>
              <w:pStyle w:val="a4"/>
              <w:numPr>
                <w:ilvl w:val="0"/>
                <w:numId w:val="4"/>
              </w:numPr>
              <w:rPr>
                <w:rFonts w:cstheme="minorHAnsi"/>
                <w:sz w:val="20"/>
                <w:szCs w:val="20"/>
              </w:rPr>
            </w:pPr>
            <w:r w:rsidRPr="00BF35EA">
              <w:rPr>
                <w:rFonts w:cstheme="minorHAnsi"/>
                <w:sz w:val="20"/>
                <w:szCs w:val="20"/>
              </w:rPr>
              <w:t>Ημερολόγιο Κίνησης, υπογεγραμμένο από τον μετακινούμενο και τον ίδιο</w:t>
            </w:r>
          </w:p>
          <w:p w:rsidR="002E779E" w:rsidRPr="00C51DE9" w:rsidRDefault="002E779E" w:rsidP="002E779E">
            <w:pPr>
              <w:pStyle w:val="a4"/>
              <w:numPr>
                <w:ilvl w:val="0"/>
                <w:numId w:val="3"/>
              </w:numPr>
              <w:rPr>
                <w:rFonts w:cstheme="minorHAnsi"/>
                <w:sz w:val="20"/>
                <w:szCs w:val="20"/>
              </w:rPr>
            </w:pPr>
            <w:r w:rsidRPr="00C51DE9">
              <w:rPr>
                <w:rFonts w:cstheme="minorHAnsi"/>
                <w:sz w:val="20"/>
                <w:szCs w:val="20"/>
              </w:rPr>
              <w:t>Έκθεση Πεπραγμένων Μετακινήσεων, με πλήρη αιτιολόγηση του σκοπού της</w:t>
            </w:r>
            <w:r w:rsidR="00C51DE9" w:rsidRPr="00C51DE9">
              <w:rPr>
                <w:rFonts w:cstheme="minorHAnsi"/>
                <w:sz w:val="20"/>
                <w:szCs w:val="20"/>
              </w:rPr>
              <w:t xml:space="preserve"> </w:t>
            </w:r>
            <w:r w:rsidR="005E35E7" w:rsidRPr="00C51DE9">
              <w:rPr>
                <w:rFonts w:cstheme="minorHAnsi"/>
                <w:sz w:val="20"/>
                <w:szCs w:val="20"/>
              </w:rPr>
              <w:t>Μ</w:t>
            </w:r>
            <w:r w:rsidRPr="00C51DE9">
              <w:rPr>
                <w:rFonts w:cstheme="minorHAnsi"/>
                <w:sz w:val="20"/>
                <w:szCs w:val="20"/>
              </w:rPr>
              <w:t>ετακίνησης</w:t>
            </w:r>
          </w:p>
          <w:p w:rsidR="00145121" w:rsidRPr="00BF35EA" w:rsidRDefault="00145121" w:rsidP="002E779E">
            <w:pPr>
              <w:pStyle w:val="a4"/>
              <w:numPr>
                <w:ilvl w:val="0"/>
                <w:numId w:val="3"/>
              </w:numPr>
              <w:rPr>
                <w:rFonts w:cstheme="minorHAnsi"/>
                <w:sz w:val="20"/>
                <w:szCs w:val="20"/>
              </w:rPr>
            </w:pPr>
            <w:r w:rsidRPr="00145121">
              <w:rPr>
                <w:rFonts w:cstheme="minorHAnsi"/>
                <w:sz w:val="20"/>
                <w:szCs w:val="20"/>
              </w:rPr>
              <w:t>Για τους Διοικητικούς ενημέρωση του Προϊσταμένου τους και της Δ/</w:t>
            </w:r>
            <w:proofErr w:type="spellStart"/>
            <w:r w:rsidRPr="00145121">
              <w:rPr>
                <w:rFonts w:cstheme="minorHAnsi"/>
                <w:sz w:val="20"/>
                <w:szCs w:val="20"/>
              </w:rPr>
              <w:t>νσης</w:t>
            </w:r>
            <w:proofErr w:type="spellEnd"/>
            <w:r w:rsidRPr="00145121">
              <w:rPr>
                <w:rFonts w:cstheme="minorHAnsi"/>
                <w:sz w:val="20"/>
                <w:szCs w:val="20"/>
              </w:rPr>
              <w:t xml:space="preserve"> Διοικητικού που αφορά στο διάστημα της μετακίνησης</w:t>
            </w:r>
          </w:p>
          <w:p w:rsidR="002E779E" w:rsidRPr="00BF35EA" w:rsidRDefault="00511332" w:rsidP="002E779E">
            <w:pPr>
              <w:pStyle w:val="a4"/>
              <w:numPr>
                <w:ilvl w:val="0"/>
                <w:numId w:val="3"/>
              </w:numPr>
              <w:rPr>
                <w:rFonts w:cstheme="minorHAnsi"/>
                <w:sz w:val="20"/>
                <w:szCs w:val="20"/>
              </w:rPr>
            </w:pPr>
            <w:r>
              <w:rPr>
                <w:rFonts w:cstheme="minorHAnsi"/>
                <w:sz w:val="20"/>
                <w:szCs w:val="20"/>
              </w:rPr>
              <w:t>Ε</w:t>
            </w:r>
            <w:r w:rsidR="002E779E" w:rsidRPr="00BF35EA">
              <w:rPr>
                <w:rFonts w:cstheme="minorHAnsi"/>
                <w:sz w:val="20"/>
                <w:szCs w:val="20"/>
              </w:rPr>
              <w:t>ξοφλημένα παραστατικά δαπανών μετακίνησης στα στοιχεία του μετακινούμενου</w:t>
            </w:r>
            <w:r>
              <w:rPr>
                <w:rFonts w:cstheme="minorHAnsi"/>
                <w:sz w:val="20"/>
                <w:szCs w:val="20"/>
              </w:rPr>
              <w:t>.</w:t>
            </w:r>
          </w:p>
          <w:p w:rsidR="002E779E" w:rsidRPr="000276B4" w:rsidRDefault="002E779E" w:rsidP="000276B4">
            <w:pPr>
              <w:pStyle w:val="a4"/>
              <w:numPr>
                <w:ilvl w:val="0"/>
                <w:numId w:val="3"/>
              </w:numPr>
              <w:rPr>
                <w:rFonts w:cstheme="minorHAnsi"/>
                <w:sz w:val="20"/>
                <w:szCs w:val="20"/>
              </w:rPr>
            </w:pPr>
            <w:r w:rsidRPr="00BF35EA">
              <w:rPr>
                <w:rFonts w:cstheme="minorHAnsi"/>
                <w:sz w:val="20"/>
                <w:szCs w:val="20"/>
              </w:rPr>
              <w:t xml:space="preserve">Υλικό που τεκμηριώνει την ανάγκη μετακίνησης και τη σύνδεσή της με το έργο </w:t>
            </w:r>
          </w:p>
        </w:tc>
      </w:tr>
      <w:tr w:rsidR="002E779E" w:rsidRPr="00BF35EA" w:rsidTr="002E779E">
        <w:tc>
          <w:tcPr>
            <w:tcW w:w="8296" w:type="dxa"/>
            <w:gridSpan w:val="3"/>
            <w:tcBorders>
              <w:top w:val="nil"/>
              <w:left w:val="single" w:sz="4" w:space="0" w:color="auto"/>
              <w:bottom w:val="nil"/>
              <w:right w:val="single" w:sz="4" w:space="0" w:color="auto"/>
            </w:tcBorders>
          </w:tcPr>
          <w:p w:rsidR="002E779E" w:rsidRPr="00BF35EA" w:rsidRDefault="002E779E" w:rsidP="002E779E">
            <w:pPr>
              <w:pStyle w:val="a4"/>
              <w:numPr>
                <w:ilvl w:val="0"/>
                <w:numId w:val="3"/>
              </w:numPr>
              <w:rPr>
                <w:rFonts w:cstheme="minorHAnsi"/>
                <w:sz w:val="20"/>
                <w:szCs w:val="20"/>
              </w:rPr>
            </w:pPr>
            <w:r w:rsidRPr="00BF35EA">
              <w:rPr>
                <w:rFonts w:cstheme="minorHAnsi"/>
                <w:sz w:val="20"/>
                <w:szCs w:val="20"/>
              </w:rPr>
              <w:t>Φωτοαντίγραφο της άδειας κυκλοφορίας του ιδιόκτητου μεταφορικού μέσου</w:t>
            </w:r>
            <w:r w:rsidR="000276B4" w:rsidRPr="000276B4">
              <w:rPr>
                <w:rFonts w:cstheme="minorHAnsi"/>
                <w:sz w:val="20"/>
                <w:szCs w:val="20"/>
              </w:rPr>
              <w:t xml:space="preserve"> (</w:t>
            </w:r>
            <w:r w:rsidR="000276B4">
              <w:rPr>
                <w:rFonts w:cstheme="minorHAnsi"/>
                <w:sz w:val="20"/>
                <w:szCs w:val="20"/>
              </w:rPr>
              <w:t>κατατίθεται μία φορά στον ΕΛΚΕ)</w:t>
            </w:r>
          </w:p>
          <w:p w:rsidR="002E779E" w:rsidRPr="00B15DDF" w:rsidRDefault="00511332" w:rsidP="00B15DDF">
            <w:pPr>
              <w:pStyle w:val="a4"/>
              <w:numPr>
                <w:ilvl w:val="0"/>
                <w:numId w:val="1"/>
              </w:numPr>
              <w:rPr>
                <w:rFonts w:cstheme="minorHAnsi"/>
                <w:sz w:val="20"/>
                <w:szCs w:val="20"/>
              </w:rPr>
            </w:pPr>
            <w:r>
              <w:rPr>
                <w:rFonts w:cstheme="minorHAnsi"/>
                <w:sz w:val="20"/>
                <w:szCs w:val="20"/>
              </w:rPr>
              <w:t xml:space="preserve">Όταν ο μετακινούμενος κινείται με ΙΧ ιδιοκτησίας άλλων: </w:t>
            </w:r>
            <w:r w:rsidR="002E779E" w:rsidRPr="00BF35EA">
              <w:rPr>
                <w:rFonts w:cstheme="minorHAnsi"/>
                <w:sz w:val="20"/>
                <w:szCs w:val="20"/>
              </w:rPr>
              <w:t xml:space="preserve">Υπεύθυνη Δήλωση του κατόχου του ΙΧ αυτοκινήτου </w:t>
            </w:r>
            <w:r>
              <w:rPr>
                <w:rFonts w:cstheme="minorHAnsi"/>
                <w:sz w:val="20"/>
                <w:szCs w:val="20"/>
              </w:rPr>
              <w:t xml:space="preserve">που να αναφέρει </w:t>
            </w:r>
            <w:r w:rsidR="002E779E" w:rsidRPr="00BF35EA">
              <w:rPr>
                <w:rFonts w:cstheme="minorHAnsi"/>
                <w:sz w:val="20"/>
                <w:szCs w:val="20"/>
              </w:rPr>
              <w:t>ότι επιτρέπει τη χρήση του</w:t>
            </w:r>
            <w:r>
              <w:rPr>
                <w:rFonts w:cstheme="minorHAnsi"/>
                <w:sz w:val="20"/>
                <w:szCs w:val="20"/>
              </w:rPr>
              <w:t xml:space="preserve"> ΙΧ με Αριθμό </w:t>
            </w:r>
            <w:r>
              <w:rPr>
                <w:rFonts w:cstheme="minorHAnsi"/>
                <w:sz w:val="20"/>
                <w:szCs w:val="20"/>
              </w:rPr>
              <w:lastRenderedPageBreak/>
              <w:t>κυκλοφορίας …</w:t>
            </w:r>
            <w:r w:rsidR="00B15DDF">
              <w:rPr>
                <w:rFonts w:cstheme="minorHAnsi"/>
                <w:sz w:val="20"/>
                <w:szCs w:val="20"/>
              </w:rPr>
              <w:t>…….</w:t>
            </w:r>
            <w:r>
              <w:rPr>
                <w:rFonts w:cstheme="minorHAnsi"/>
                <w:sz w:val="20"/>
                <w:szCs w:val="20"/>
              </w:rPr>
              <w:t xml:space="preserve"> </w:t>
            </w:r>
            <w:r w:rsidR="002E779E" w:rsidRPr="00BF35EA">
              <w:rPr>
                <w:rFonts w:cstheme="minorHAnsi"/>
                <w:sz w:val="20"/>
                <w:szCs w:val="20"/>
              </w:rPr>
              <w:t>από τον μ</w:t>
            </w:r>
            <w:bookmarkStart w:id="0" w:name="_GoBack"/>
            <w:bookmarkEnd w:id="0"/>
            <w:r w:rsidR="002E779E" w:rsidRPr="00BF35EA">
              <w:rPr>
                <w:rFonts w:cstheme="minorHAnsi"/>
                <w:sz w:val="20"/>
                <w:szCs w:val="20"/>
              </w:rPr>
              <w:t>ετακινούμενο</w:t>
            </w:r>
            <w:r>
              <w:rPr>
                <w:rFonts w:cstheme="minorHAnsi"/>
                <w:sz w:val="20"/>
                <w:szCs w:val="20"/>
              </w:rPr>
              <w:t>…….</w:t>
            </w:r>
            <w:r w:rsidR="002E779E" w:rsidRPr="00BF35EA">
              <w:rPr>
                <w:rFonts w:cstheme="minorHAnsi"/>
                <w:sz w:val="20"/>
                <w:szCs w:val="20"/>
              </w:rPr>
              <w:t xml:space="preserve">για τις ανάγκες του έργου </w:t>
            </w:r>
            <w:r w:rsidR="00B15DDF">
              <w:rPr>
                <w:rFonts w:cstheme="minorHAnsi"/>
                <w:sz w:val="20"/>
                <w:szCs w:val="20"/>
              </w:rPr>
              <w:t>με τίτλο ………. ή ΚΕ …….</w:t>
            </w:r>
          </w:p>
        </w:tc>
      </w:tr>
      <w:tr w:rsidR="002E779E" w:rsidRPr="00BF35EA" w:rsidTr="002E779E">
        <w:tc>
          <w:tcPr>
            <w:tcW w:w="8296" w:type="dxa"/>
            <w:gridSpan w:val="3"/>
            <w:tcBorders>
              <w:top w:val="nil"/>
              <w:left w:val="single" w:sz="4" w:space="0" w:color="auto"/>
              <w:bottom w:val="nil"/>
              <w:right w:val="single" w:sz="4" w:space="0" w:color="auto"/>
            </w:tcBorders>
          </w:tcPr>
          <w:p w:rsidR="002E779E" w:rsidRPr="00BF35EA" w:rsidRDefault="007221DA" w:rsidP="00FE5E02">
            <w:pPr>
              <w:pStyle w:val="a4"/>
              <w:numPr>
                <w:ilvl w:val="0"/>
                <w:numId w:val="1"/>
              </w:numPr>
              <w:rPr>
                <w:rFonts w:cstheme="minorHAnsi"/>
                <w:sz w:val="20"/>
                <w:szCs w:val="20"/>
              </w:rPr>
            </w:pPr>
            <w:r>
              <w:rPr>
                <w:rFonts w:cstheme="minorHAnsi"/>
                <w:sz w:val="20"/>
                <w:szCs w:val="20"/>
              </w:rPr>
              <w:lastRenderedPageBreak/>
              <w:t xml:space="preserve">Για κάλυψη Διανυκτέρευσης: </w:t>
            </w:r>
            <w:r w:rsidRPr="007221DA">
              <w:rPr>
                <w:rFonts w:cstheme="minorHAnsi"/>
                <w:sz w:val="20"/>
                <w:szCs w:val="20"/>
              </w:rPr>
              <w:t xml:space="preserve">Αποδείξεις παροχής υπηρεσιών ξενοδοχείων ή ενοικιαζόμενων καταλυμάτων: Εάν είναι από ταξιδιωτικό γραφείο ή ιστοσελίδας και το </w:t>
            </w:r>
            <w:proofErr w:type="spellStart"/>
            <w:r w:rsidRPr="007221DA">
              <w:rPr>
                <w:rFonts w:cstheme="minorHAnsi"/>
                <w:sz w:val="20"/>
                <w:szCs w:val="20"/>
              </w:rPr>
              <w:t>voucher</w:t>
            </w:r>
            <w:proofErr w:type="spellEnd"/>
            <w:r w:rsidRPr="007221DA">
              <w:rPr>
                <w:rFonts w:cstheme="minorHAnsi"/>
                <w:sz w:val="20"/>
                <w:szCs w:val="20"/>
              </w:rPr>
              <w:t xml:space="preserve"> ή την απόδειξη του ξενοδοχείου</w:t>
            </w:r>
          </w:p>
        </w:tc>
      </w:tr>
      <w:tr w:rsidR="002E779E" w:rsidRPr="00BF35EA" w:rsidTr="0084631F">
        <w:tc>
          <w:tcPr>
            <w:tcW w:w="8296" w:type="dxa"/>
            <w:gridSpan w:val="3"/>
            <w:tcBorders>
              <w:top w:val="nil"/>
              <w:left w:val="single" w:sz="4" w:space="0" w:color="auto"/>
              <w:bottom w:val="nil"/>
              <w:right w:val="single" w:sz="4" w:space="0" w:color="auto"/>
            </w:tcBorders>
          </w:tcPr>
          <w:p w:rsidR="002E779E" w:rsidRPr="00BF35EA" w:rsidRDefault="002E779E" w:rsidP="002E779E">
            <w:pPr>
              <w:pStyle w:val="a4"/>
              <w:numPr>
                <w:ilvl w:val="0"/>
                <w:numId w:val="1"/>
              </w:numPr>
              <w:rPr>
                <w:rFonts w:cstheme="minorHAnsi"/>
                <w:sz w:val="20"/>
                <w:szCs w:val="20"/>
              </w:rPr>
            </w:pPr>
            <w:r w:rsidRPr="00BF35EA">
              <w:rPr>
                <w:rFonts w:cstheme="minorHAnsi"/>
                <w:sz w:val="20"/>
                <w:szCs w:val="20"/>
              </w:rPr>
              <w:t>Απόδειξη παροχής υπηρεσιών για τα έξοδα εγγραφής σε συνέδριο/σεμινάριο καθώς και βεβαίωση συμμετοχής σε συνέδριο/σεμινάριο</w:t>
            </w:r>
            <w:r w:rsidR="00EE2C83">
              <w:rPr>
                <w:rFonts w:cstheme="minorHAnsi"/>
                <w:sz w:val="20"/>
                <w:szCs w:val="20"/>
              </w:rPr>
              <w:t xml:space="preserve">, οι δημοσιεύσεις </w:t>
            </w:r>
            <w:r w:rsidRPr="00BF35EA">
              <w:rPr>
                <w:rFonts w:cstheme="minorHAnsi"/>
                <w:sz w:val="20"/>
                <w:szCs w:val="20"/>
              </w:rPr>
              <w:t>και το πρόγραμμα.</w:t>
            </w:r>
          </w:p>
        </w:tc>
      </w:tr>
      <w:tr w:rsidR="0084631F" w:rsidRPr="0084631F" w:rsidTr="002E779E">
        <w:tc>
          <w:tcPr>
            <w:tcW w:w="8296" w:type="dxa"/>
            <w:gridSpan w:val="3"/>
            <w:tcBorders>
              <w:top w:val="nil"/>
              <w:left w:val="single" w:sz="4" w:space="0" w:color="auto"/>
              <w:bottom w:val="single" w:sz="4" w:space="0" w:color="auto"/>
              <w:right w:val="single" w:sz="4" w:space="0" w:color="auto"/>
            </w:tcBorders>
          </w:tcPr>
          <w:p w:rsidR="0084631F" w:rsidRPr="0084631F" w:rsidRDefault="0084631F" w:rsidP="0084631F">
            <w:pPr>
              <w:pStyle w:val="a4"/>
              <w:numPr>
                <w:ilvl w:val="0"/>
                <w:numId w:val="1"/>
              </w:numPr>
              <w:rPr>
                <w:sz w:val="20"/>
                <w:szCs w:val="20"/>
              </w:rPr>
            </w:pPr>
            <w:r w:rsidRPr="0084631F">
              <w:rPr>
                <w:sz w:val="20"/>
                <w:szCs w:val="20"/>
              </w:rPr>
              <w:t xml:space="preserve">Τα δυνηθέντα χιλιόμετρα υπολογίζονται από το </w:t>
            </w:r>
            <w:hyperlink r:id="rId14" w:history="1">
              <w:r w:rsidRPr="0084631F">
                <w:rPr>
                  <w:rStyle w:val="-"/>
                  <w:sz w:val="20"/>
                  <w:szCs w:val="20"/>
                </w:rPr>
                <w:t>https://kmd.ggde.gr/</w:t>
              </w:r>
            </w:hyperlink>
          </w:p>
        </w:tc>
      </w:tr>
    </w:tbl>
    <w:p w:rsidR="00CB5CAE" w:rsidRPr="0084631F" w:rsidRDefault="00CB5CAE" w:rsidP="00CB5CAE">
      <w:pPr>
        <w:rPr>
          <w:rFonts w:cstheme="minorHAnsi"/>
          <w:sz w:val="20"/>
          <w:szCs w:val="20"/>
        </w:rPr>
      </w:pPr>
    </w:p>
    <w:sectPr w:rsidR="00CB5CAE" w:rsidRPr="0084631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F3C5A"/>
    <w:multiLevelType w:val="hybridMultilevel"/>
    <w:tmpl w:val="B522851A"/>
    <w:lvl w:ilvl="0" w:tplc="E97A9A0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8877591"/>
    <w:multiLevelType w:val="hybridMultilevel"/>
    <w:tmpl w:val="7506DF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C2F207F"/>
    <w:multiLevelType w:val="hybridMultilevel"/>
    <w:tmpl w:val="352E91B2"/>
    <w:lvl w:ilvl="0" w:tplc="E97A9A0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A8745FA"/>
    <w:multiLevelType w:val="hybridMultilevel"/>
    <w:tmpl w:val="FB80DF86"/>
    <w:lvl w:ilvl="0" w:tplc="E97A9A0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AE"/>
    <w:rsid w:val="000276B4"/>
    <w:rsid w:val="00145121"/>
    <w:rsid w:val="00255CE8"/>
    <w:rsid w:val="002E779E"/>
    <w:rsid w:val="003208BF"/>
    <w:rsid w:val="00376818"/>
    <w:rsid w:val="003B278A"/>
    <w:rsid w:val="00416F93"/>
    <w:rsid w:val="00511332"/>
    <w:rsid w:val="005B4B67"/>
    <w:rsid w:val="005C7020"/>
    <w:rsid w:val="005E35E7"/>
    <w:rsid w:val="006D4DA1"/>
    <w:rsid w:val="007221DA"/>
    <w:rsid w:val="007C13EF"/>
    <w:rsid w:val="0084631F"/>
    <w:rsid w:val="00A531FB"/>
    <w:rsid w:val="00B15DDF"/>
    <w:rsid w:val="00B85D1E"/>
    <w:rsid w:val="00BF35EA"/>
    <w:rsid w:val="00C51DE9"/>
    <w:rsid w:val="00C77584"/>
    <w:rsid w:val="00CB5CAE"/>
    <w:rsid w:val="00EE2C83"/>
    <w:rsid w:val="00F74740"/>
    <w:rsid w:val="00FE5E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D962"/>
  <w15:chartTrackingRefBased/>
  <w15:docId w15:val="{03AE02ED-A5BD-4730-BE2C-6EDBEF3E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779E"/>
    <w:pPr>
      <w:ind w:left="720"/>
      <w:contextualSpacing/>
    </w:pPr>
  </w:style>
  <w:style w:type="character" w:styleId="-">
    <w:name w:val="Hyperlink"/>
    <w:basedOn w:val="a0"/>
    <w:uiPriority w:val="99"/>
    <w:unhideWhenUsed/>
    <w:rsid w:val="008463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yperlink" Target="https://kmd.ggd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851</Words>
  <Characters>4596</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Ευγενία Μαραγκού</dc:creator>
  <cp:keywords/>
  <dc:description/>
  <cp:lastModifiedBy>Evgenia Maragkou</cp:lastModifiedBy>
  <cp:revision>2</cp:revision>
  <dcterms:created xsi:type="dcterms:W3CDTF">2026-02-05T11:11:00Z</dcterms:created>
  <dcterms:modified xsi:type="dcterms:W3CDTF">2026-02-05T11:11:00Z</dcterms:modified>
</cp:coreProperties>
</file>