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55" w:rsidRPr="006212B4" w:rsidRDefault="006212B4" w:rsidP="006212B4">
      <w:pPr>
        <w:pStyle w:val="a3"/>
        <w:kinsoku w:val="0"/>
        <w:overflowPunct w:val="0"/>
        <w:spacing w:before="1"/>
        <w:jc w:val="center"/>
        <w:rPr>
          <w:rFonts w:asciiTheme="minorHAnsi" w:hAnsiTheme="minorHAnsi" w:cstheme="minorHAnsi"/>
          <w:w w:val="105"/>
          <w:sz w:val="20"/>
          <w:szCs w:val="20"/>
        </w:rPr>
      </w:pPr>
      <w:r w:rsidRPr="006212B4">
        <w:rPr>
          <w:rFonts w:asciiTheme="minorHAnsi" w:hAnsiTheme="minorHAnsi" w:cstheme="minorHAnsi"/>
          <w:w w:val="105"/>
          <w:sz w:val="20"/>
          <w:szCs w:val="20"/>
        </w:rPr>
        <w:t>ΕΝΤΥΠΟ ΥΠΟΒΟΛΗΣ Π</w:t>
      </w:r>
      <w:r w:rsidR="00B261E6">
        <w:rPr>
          <w:rFonts w:asciiTheme="minorHAnsi" w:hAnsiTheme="minorHAnsi" w:cstheme="minorHAnsi"/>
          <w:w w:val="105"/>
          <w:sz w:val="20"/>
          <w:szCs w:val="20"/>
        </w:rPr>
        <w:t>Ρ</w:t>
      </w:r>
      <w:r w:rsidRPr="006212B4">
        <w:rPr>
          <w:rFonts w:asciiTheme="minorHAnsi" w:hAnsiTheme="minorHAnsi" w:cstheme="minorHAnsi"/>
          <w:w w:val="105"/>
          <w:sz w:val="20"/>
          <w:szCs w:val="20"/>
        </w:rPr>
        <w:t>ΟΤΑΣΗΣ</w:t>
      </w:r>
    </w:p>
    <w:p w:rsidR="006212B4" w:rsidRPr="006212B4" w:rsidRDefault="006212B4" w:rsidP="006212B4">
      <w:pPr>
        <w:pStyle w:val="a3"/>
        <w:kinsoku w:val="0"/>
        <w:overflowPunct w:val="0"/>
        <w:spacing w:before="1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47" w:type="dxa"/>
        <w:tblInd w:w="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6"/>
        <w:gridCol w:w="2184"/>
        <w:gridCol w:w="871"/>
        <w:gridCol w:w="799"/>
        <w:gridCol w:w="3097"/>
      </w:tblGrid>
      <w:tr w:rsidR="00C43A55" w:rsidRPr="00066E4C" w:rsidTr="00AC7E3C">
        <w:trPr>
          <w:trHeight w:val="448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shd w:val="clear" w:color="auto" w:fill="C1C1C1"/>
          </w:tcPr>
          <w:p w:rsidR="00C43A55" w:rsidRPr="00066E4C" w:rsidRDefault="008E552D" w:rsidP="006212B4">
            <w:pPr>
              <w:pStyle w:val="TableParagraph"/>
              <w:kinsoku w:val="0"/>
              <w:overflowPunct w:val="0"/>
              <w:spacing w:before="127"/>
              <w:ind w:right="3727"/>
              <w:jc w:val="right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066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Eπιστημονικός</w:t>
            </w:r>
            <w:proofErr w:type="spellEnd"/>
            <w:r w:rsidRPr="00066E4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/ή</w:t>
            </w:r>
            <w:r w:rsidR="006212B4" w:rsidRPr="00066E4C">
              <w:rPr>
                <w:rFonts w:asciiTheme="minorHAnsi" w:hAnsiTheme="minorHAnsi" w:cstheme="minorHAnsi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66E4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Yπεύθυνος</w:t>
            </w:r>
            <w:proofErr w:type="spellEnd"/>
            <w:r w:rsidRPr="00066E4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/η</w:t>
            </w:r>
          </w:p>
        </w:tc>
      </w:tr>
      <w:tr w:rsidR="00C43A55" w:rsidRPr="00066E4C" w:rsidTr="00AC7E3C">
        <w:trPr>
          <w:trHeight w:val="404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Επώνυμο: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Όνομα: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255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Ιδιότητα: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28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Τμήμα: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263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Τηλέφωνο: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E-</w:t>
            </w:r>
            <w:proofErr w:type="spellStart"/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mail</w:t>
            </w:r>
            <w:proofErr w:type="spellEnd"/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48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C43A55" w:rsidRPr="00066E4C" w:rsidRDefault="008E552D">
            <w:pPr>
              <w:pStyle w:val="TableParagraph"/>
              <w:kinsoku w:val="0"/>
              <w:overflowPunct w:val="0"/>
              <w:spacing w:before="127"/>
              <w:ind w:left="2417" w:right="2402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Στοιχεία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Συντονιστή στην</w:t>
            </w:r>
            <w:r w:rsidRPr="00066E4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περίπτωση που δεν</w:t>
            </w:r>
            <w:r w:rsidRPr="00066E4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είναι</w:t>
            </w:r>
            <w:r w:rsidRPr="00066E4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το </w:t>
            </w:r>
            <w:r w:rsidRPr="00066E4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ΔΠΘ</w:t>
            </w:r>
          </w:p>
        </w:tc>
      </w:tr>
      <w:tr w:rsidR="00C43A55" w:rsidRPr="00066E4C" w:rsidTr="00AC7E3C">
        <w:trPr>
          <w:trHeight w:val="275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spacing w:before="59"/>
              <w:ind w:left="2415" w:right="2402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Στοιχεία</w:t>
            </w:r>
            <w:r w:rsidRPr="00066E4C">
              <w:rPr>
                <w:rFonts w:asciiTheme="minorHAnsi" w:hAnsiTheme="minorHAnsi" w:cstheme="minorHAnsi"/>
                <w:b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Οργανισμού</w:t>
            </w:r>
          </w:p>
        </w:tc>
      </w:tr>
      <w:tr w:rsidR="00C43A55" w:rsidRPr="00066E4C" w:rsidTr="00AC7E3C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Οργανισμός: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Διεύθυνση: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</w:pPr>
            <w:proofErr w:type="spellStart"/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Ταχ</w:t>
            </w:r>
            <w:proofErr w:type="spellEnd"/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.</w:t>
            </w:r>
            <w:r w:rsidRPr="00066E4C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066E4C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Κωδ</w:t>
            </w:r>
            <w:proofErr w:type="spellEnd"/>
            <w:r w:rsidRPr="00066E4C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.: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Πόλη,</w:t>
            </w:r>
            <w:r w:rsidRPr="00066E4C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Χώρα: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proofErr w:type="spellStart"/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Τηλ</w:t>
            </w:r>
            <w:proofErr w:type="spellEnd"/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.: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Ιστοσελίδα: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E-</w:t>
            </w:r>
            <w:proofErr w:type="spellStart"/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mail</w:t>
            </w:r>
            <w:proofErr w:type="spellEnd"/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275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spacing w:before="59"/>
              <w:ind w:left="2417" w:right="2391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Στοιχεία Υπεύθυνου/ης 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Οργανισμού</w:t>
            </w:r>
          </w:p>
        </w:tc>
      </w:tr>
      <w:tr w:rsidR="00C43A55" w:rsidRPr="00066E4C" w:rsidTr="00AC7E3C">
        <w:trPr>
          <w:trHeight w:val="448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Επώνυμο: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Όνομα: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48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C43A55" w:rsidRPr="00066E4C" w:rsidRDefault="008E552D">
            <w:pPr>
              <w:pStyle w:val="TableParagraph"/>
              <w:kinsoku w:val="0"/>
              <w:overflowPunct w:val="0"/>
              <w:spacing w:before="127"/>
              <w:ind w:left="2416" w:right="2402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Στοιχεία 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Πρότασης</w:t>
            </w:r>
          </w:p>
        </w:tc>
      </w:tr>
      <w:tr w:rsidR="00C43A55" w:rsidRPr="00066E4C" w:rsidTr="00AC7E3C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spacing w:before="1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Ακρωνύμιο: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spacing w:before="1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Ελληνικός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 xml:space="preserve"> Τίτλος: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Αγγλικός</w:t>
            </w:r>
            <w:r w:rsidRPr="00066E4C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τίτλος: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Πλαίσιο</w:t>
            </w:r>
            <w:r w:rsidRPr="00066E4C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/</w:t>
            </w:r>
            <w:r w:rsidRPr="00066E4C">
              <w:rPr>
                <w:rFonts w:asciiTheme="minorHAnsi" w:hAnsiTheme="minorHAnsi" w:cstheme="minorHAnsi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Πρόγραμμα: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Φορέας</w:t>
            </w:r>
            <w:r w:rsidRPr="00066E4C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Χρηματοδότησης: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Πρόσκληση: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48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Συνεργαζόμενοι</w:t>
            </w:r>
            <w:r w:rsidRPr="00066E4C">
              <w:rPr>
                <w:rFonts w:asciiTheme="minorHAnsi" w:hAnsiTheme="minorHAnsi" w:cstheme="minorHAnsi"/>
                <w:b/>
                <w:bCs/>
                <w:spacing w:val="17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φορείς: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A55" w:rsidRPr="00066E4C" w:rsidTr="00AC7E3C">
        <w:trPr>
          <w:trHeight w:val="539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ind w:left="26"/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Προϋπολογισμός</w:t>
            </w:r>
            <w:r w:rsidRPr="00066E4C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Δ.Π.Θ.</w:t>
            </w:r>
            <w:r w:rsidRPr="00066E4C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(€)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8E552D">
            <w:pPr>
              <w:pStyle w:val="TableParagraph"/>
              <w:kinsoku w:val="0"/>
              <w:overflowPunct w:val="0"/>
              <w:spacing w:before="104" w:line="278" w:lineRule="auto"/>
              <w:ind w:left="26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066E4C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Συνολικός</w:t>
            </w:r>
            <w:r w:rsidRPr="00066E4C">
              <w:rPr>
                <w:rFonts w:asciiTheme="minorHAnsi" w:hAnsiTheme="minorHAnsi" w:cstheme="minorHAnsi"/>
                <w:b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προϋπολογισμός</w:t>
            </w:r>
            <w:r w:rsidRPr="00066E4C">
              <w:rPr>
                <w:rFonts w:asciiTheme="minorHAnsi" w:hAnsiTheme="minorHAnsi" w:cstheme="minorHAnsi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066E4C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(€)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A55" w:rsidRPr="00066E4C" w:rsidRDefault="00C43A5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212B4" w:rsidRPr="00F77A1C" w:rsidRDefault="008E552D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</w:pPr>
      <w:r w:rsidRPr="006212B4">
        <w:rPr>
          <w:rFonts w:asciiTheme="minorHAnsi" w:hAnsiTheme="minorHAnsi" w:cstheme="minorHAnsi"/>
          <w:i/>
          <w:iCs/>
          <w:w w:val="105"/>
          <w:sz w:val="16"/>
          <w:szCs w:val="16"/>
        </w:rPr>
        <w:t>Σημείωση</w:t>
      </w:r>
      <w:r w:rsidRPr="006212B4">
        <w:rPr>
          <w:rFonts w:asciiTheme="minorHAnsi" w:hAnsiTheme="minorHAnsi" w:cstheme="minorHAnsi"/>
          <w:i/>
          <w:iCs/>
          <w:spacing w:val="-14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: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4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Η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συμπλήρωση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35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όλων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των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πεδίων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είναι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υποχρεωτική.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Έντυπο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με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ελλείψεις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w w:val="105"/>
          <w:sz w:val="16"/>
          <w:szCs w:val="16"/>
        </w:rPr>
        <w:t>δεν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1"/>
          <w:w w:val="105"/>
          <w:sz w:val="16"/>
          <w:szCs w:val="16"/>
        </w:rPr>
        <w:t xml:space="preserve"> </w:t>
      </w:r>
      <w:r w:rsidRPr="006212B4">
        <w:rPr>
          <w:rFonts w:asciiTheme="minorHAnsi" w:hAnsiTheme="minorHAnsi" w:cstheme="minorHAnsi"/>
          <w:b w:val="0"/>
          <w:bCs w:val="0"/>
          <w:i/>
          <w:iCs/>
          <w:spacing w:val="-2"/>
          <w:w w:val="105"/>
          <w:sz w:val="16"/>
          <w:szCs w:val="16"/>
        </w:rPr>
        <w:t>παραλαμβάνεται</w:t>
      </w:r>
    </w:p>
    <w:p w:rsidR="006212B4" w:rsidRPr="00D732A4" w:rsidRDefault="006212B4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Βεβαιώνω ότι </w:t>
      </w:r>
      <w:r w:rsid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κατά τη σύνταξη της πρότασης </w:t>
      </w: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>έχω λάβει υπόψη το κανονιστικό πλαίσιο της Πρόσκλησης</w:t>
      </w:r>
      <w:r w:rsid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 Υποβολής Προτάσεων</w:t>
      </w: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 και τον Οδηγό Χρηματοδότησης και Διαχείρισης του ΕΛΚΕ ΔΠΘ.</w:t>
      </w:r>
    </w:p>
    <w:p w:rsidR="00CE4FBB" w:rsidRDefault="00CE4FBB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>Σε περίπτωση που ο Φορέας Χρηματοδότησης απαιτεί ιδία συμμετοχή, αναλαμβάνω πλήρως την ευθύνη κάλυψης ποσοστού …………% του προϋπολογισμού, που αποτελεί την ιδία συμμετοχή του ΔΠΘ στο έργο, σύμφωνα με τους όρους του Χρηματοδότη.</w:t>
      </w:r>
    </w:p>
    <w:p w:rsidR="00D732A4" w:rsidRPr="00D732A4" w:rsidRDefault="00CE4FBB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Σε περίπτωση υποβολής πρότασης από ένωση εταίρων, συνυποβάλλω τη σύνθεση και τους όρους της σύμπραξης της ένωσης εταίρων που υποβάλλει την πρόταση, προκειμένου να λάβω την έγκριση της Επιτροπής Ερευνών </w:t>
      </w:r>
    </w:p>
    <w:p w:rsidR="006212B4" w:rsidRPr="00D732A4" w:rsidRDefault="006212B4">
      <w:pPr>
        <w:pStyle w:val="a3"/>
        <w:kinsoku w:val="0"/>
        <w:overflowPunct w:val="0"/>
        <w:ind w:left="369"/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</w:pPr>
      <w:r w:rsidRPr="00D732A4">
        <w:rPr>
          <w:rFonts w:asciiTheme="minorHAnsi" w:hAnsiTheme="minorHAnsi" w:cstheme="minorHAnsi"/>
          <w:b w:val="0"/>
          <w:bCs w:val="0"/>
          <w:iCs/>
          <w:spacing w:val="-2"/>
          <w:w w:val="105"/>
          <w:sz w:val="18"/>
          <w:szCs w:val="18"/>
        </w:rPr>
        <w:t xml:space="preserve">Συνημμένα υποβάλλεται αντίγραφο της πρότασης. </w:t>
      </w:r>
    </w:p>
    <w:p w:rsidR="00066E4C" w:rsidRPr="00C72082" w:rsidRDefault="006D04AC" w:rsidP="00066E4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shape id="Freeform 11" o:spid="_x0000_s1026" style="position:absolute;left:0;text-align:left;margin-left:382.75pt;margin-top:55.45pt;width:150.35pt;height: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Z1UAMAAGsIAAAOAAAAZHJzL2Uyb0RvYy54bWysVl1vmzAUfZ+0/2D5cVLKR0lSoibV2i7T&#10;pG6r1O4HOGACGtjMdkK6af9999pASZe20bQ8gMGH43vPse/N+cWuKsmWK11IMafBiU8JF4lMC7Ge&#10;02/3y9EZJdowkbJSCj6nD1zTi8XbN+dNPeOhzGWZckWAROhZU89pbkw98zyd5Lxi+kTWXMBkJlXF&#10;DDyqtZcq1gB7VXqh70+8Rqq0VjLhWsPbazdJF5Y/y3hivmaZ5oaUcwqxGXtV9rrCq7c4Z7O1YnVe&#10;JG0Y7B+iqFghYNGe6poZRjaq+IuqKhIltczMSSIrT2ZZkXCbA2QT+E+yuctZzW0uII6ue5n0/6NN&#10;vmxvFSnSOT2lRLAKLFoqzlFwEgQoT1PrGaDu6luFCer6RibfNUx4ezP4oAFDVs1nmQIN2xhpJdll&#10;qsIvIVmys8o/9MrznSEJvAxiP46iMSUJzE0noTXGY7Pu22SjzUcuLQ/b3mjjfEthZFVP29jvweOs&#10;KsHCdx45hf1BGrxNW597WDCA+SQnQfgUEe4hDrOAZP1ih1miPcRhFsi6ZwmCg8FMBpAXspoOYM8w&#10;wXHsF3uBKR7AHjMDQ9ad5CzvXEh2orUBRoThwfet8bXUaDh6Aq7e290EFIBCz54Bg+4IPkU/XgWD&#10;vAgeHwUGERFs98KrzKATguMhs/uozVVBaXlaVBQlUFRWbivVzKBEmCoOSQNHDHciyWG7h1agSm75&#10;vbQIg0qhIXbdbvs/AkoxBDpFO1Q3191rS+Yw7gxD5N1kd3egfsVjcU/XTEqpubMKs7Se9ZmjYIOD&#10;q2VZpMuiLDFjrdarq1KRLcPKbH+t1nuw0u4VIfEzt4x7A4WjFRdLiK20v+IgjPzLMB4tJ2fTUbSM&#10;xqN46p+N/CC+jCd+FEfXy98ofBDN8iJNubgpBO+qfhAdV1Xb/uPqta37aG08DsfW073oj0xSyY1I&#10;ITs2yzlLP7Rjw4rSjb39iK3IkHZ3t0LYaowF2FXslUwfoBgr6ToedGgY5FL9pKSBbjen+seGKU5J&#10;+UlAO4mDKIINY+xDNJ5CASZqOLMazjCRANWcGgrHHYdXxrXUTa2KdQ4rBVYLId9DE8gKrNY2PhdV&#10;+wAdzWbQdl9smcNni3r8j7D4AwAA//8DAFBLAwQUAAYACAAAACEAuKxpi+EAAAAMAQAADwAAAGRy&#10;cy9kb3ducmV2LnhtbEyPwU7DMAyG70i8Q2QkbixppRYoTSdA44CE0BjbgVvWmLZa41RJ1nU8PekJ&#10;jvb/6ffncjmZno3ofGdJQrIQwJBqqztqJGw/X27ugPmgSKveEko4o4dldXlRqkLbE33guAkNiyXk&#10;CyWhDWEoOPd1i0b5hR2QYvZtnVEhjq7h2qlTLDc9T4XIuVEdxQutGvC5xfqwORoJ+ql+PVP2jruf&#10;lfPj+rB6+9JCyuur6fEBWMAp/MEw60d1qKLT3h5Je9ZLuM2zLKIxSMQ9sJkQeZ4C28+rNAFelfz/&#10;E9UvAAAA//8DAFBLAQItABQABgAIAAAAIQC2gziS/gAAAOEBAAATAAAAAAAAAAAAAAAAAAAAAABb&#10;Q29udGVudF9UeXBlc10ueG1sUEsBAi0AFAAGAAgAAAAhADj9If/WAAAAlAEAAAsAAAAAAAAAAAAA&#10;AAAALwEAAF9yZWxzLy5yZWxzUEsBAi0AFAAGAAgAAAAhAB9UFnVQAwAAawgAAA4AAAAAAAAAAAAA&#10;AAAALgIAAGRycy9lMm9Eb2MueG1sUEsBAi0AFAAGAAgAAAAhALisaYvhAAAADAEAAA8AAAAAAAAA&#10;AAAAAAAAqgUAAGRycy9kb3ducmV2LnhtbFBLBQYAAAAABAAEAPMAAAC4BgAAAAA=&#10;" o:allowincell="f" path="m3006,l,,,11r3006,l3006,xe" fillcolor="black" stroked="f">
            <v:path arrowok="t" o:connecttype="custom" o:connectlocs="1908810,0;0,0;0,6985;1908810,6985;1908810,0" o:connectangles="0,0,0,0,0"/>
            <w10:wrap type="topAndBottom" anchorx="page"/>
          </v:shape>
        </w:pict>
      </w:r>
      <w:r w:rsidR="00066E4C" w:rsidRPr="00066E4C">
        <w:rPr>
          <w:rFonts w:asciiTheme="minorHAnsi" w:hAnsiTheme="minorHAnsi" w:cstheme="minorHAnsi"/>
        </w:rPr>
        <w:t xml:space="preserve"> </w:t>
      </w:r>
      <w:r w:rsidR="00066E4C" w:rsidRPr="00C72082">
        <w:rPr>
          <w:rFonts w:asciiTheme="minorHAnsi" w:hAnsiTheme="minorHAnsi" w:cstheme="minorHAnsi"/>
          <w:b/>
          <w:sz w:val="20"/>
          <w:szCs w:val="20"/>
        </w:rPr>
        <w:t xml:space="preserve">Επιστημονικά </w:t>
      </w:r>
      <w:proofErr w:type="spellStart"/>
      <w:r w:rsidR="00066E4C" w:rsidRPr="00C72082">
        <w:rPr>
          <w:rFonts w:asciiTheme="minorHAnsi" w:hAnsiTheme="minorHAnsi" w:cstheme="minorHAnsi"/>
          <w:b/>
          <w:sz w:val="20"/>
          <w:szCs w:val="20"/>
        </w:rPr>
        <w:t>Yπεύθυν</w:t>
      </w:r>
      <w:proofErr w:type="spellEnd"/>
      <w:r w:rsidR="00066E4C" w:rsidRPr="00C72082">
        <w:rPr>
          <w:rFonts w:asciiTheme="minorHAnsi" w:hAnsiTheme="minorHAnsi" w:cstheme="minorHAnsi"/>
          <w:b/>
          <w:sz w:val="20"/>
          <w:szCs w:val="20"/>
        </w:rPr>
        <w:t>... του Έργου</w:t>
      </w:r>
    </w:p>
    <w:p w:rsidR="00C43A55" w:rsidRPr="00D732A4" w:rsidRDefault="00C43A55">
      <w:pPr>
        <w:pStyle w:val="1"/>
        <w:kinsoku w:val="0"/>
        <w:overflowPunct w:val="0"/>
        <w:spacing w:before="66"/>
        <w:ind w:left="6703"/>
        <w:rPr>
          <w:rFonts w:asciiTheme="minorHAnsi" w:hAnsiTheme="minorHAnsi" w:cstheme="minorHAnsi"/>
          <w:spacing w:val="-2"/>
          <w:w w:val="105"/>
          <w:sz w:val="18"/>
          <w:szCs w:val="18"/>
        </w:rPr>
      </w:pPr>
    </w:p>
    <w:p w:rsidR="00C43A55" w:rsidRPr="00066E4C" w:rsidRDefault="008E552D" w:rsidP="00AC7E3C">
      <w:pPr>
        <w:pStyle w:val="a3"/>
        <w:kinsoku w:val="0"/>
        <w:overflowPunct w:val="0"/>
        <w:spacing w:before="51" w:after="100"/>
        <w:ind w:left="6723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  <w:sectPr w:rsidR="00C43A55" w:rsidRPr="00066E4C" w:rsidSect="00AF3F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2" w:right="880" w:bottom="280" w:left="960" w:header="720" w:footer="720" w:gutter="0"/>
          <w:cols w:space="720" w:equalWidth="0">
            <w:col w:w="10070"/>
          </w:cols>
          <w:noEndnote/>
        </w:sectPr>
      </w:pPr>
      <w:r w:rsidRPr="00D732A4">
        <w:rPr>
          <w:rFonts w:asciiTheme="minorHAnsi" w:hAnsiTheme="minorHAnsi" w:cstheme="minorHAnsi"/>
          <w:spacing w:val="-2"/>
          <w:w w:val="105"/>
          <w:sz w:val="18"/>
          <w:szCs w:val="18"/>
        </w:rPr>
        <w:t>(Υπογραφή</w:t>
      </w:r>
      <w:r w:rsidR="00AC7E3C">
        <w:rPr>
          <w:rFonts w:asciiTheme="minorHAnsi" w:hAnsiTheme="minorHAnsi" w:cstheme="minorHAnsi"/>
          <w:spacing w:val="-2"/>
          <w:w w:val="105"/>
          <w:sz w:val="18"/>
          <w:szCs w:val="18"/>
        </w:rPr>
        <w:t>)</w:t>
      </w:r>
    </w:p>
    <w:p w:rsidR="00C43A55" w:rsidRPr="00066E4C" w:rsidRDefault="00C43A55" w:rsidP="00F77A1C">
      <w:pPr>
        <w:pStyle w:val="a3"/>
        <w:kinsoku w:val="0"/>
        <w:overflowPunct w:val="0"/>
        <w:spacing w:before="42"/>
        <w:ind w:left="152"/>
        <w:rPr>
          <w:rFonts w:ascii="Arial Narrow" w:hAnsi="Arial Narrow" w:cs="Arial Narrow"/>
          <w:b w:val="0"/>
          <w:bCs w:val="0"/>
          <w:spacing w:val="-10"/>
          <w:w w:val="105"/>
          <w:sz w:val="10"/>
          <w:szCs w:val="10"/>
        </w:rPr>
      </w:pPr>
    </w:p>
    <w:sectPr w:rsidR="00C43A55" w:rsidRPr="00066E4C" w:rsidSect="006A6B48">
      <w:type w:val="continuous"/>
      <w:pgSz w:w="11910" w:h="16840"/>
      <w:pgMar w:top="300" w:right="880" w:bottom="280" w:left="960" w:header="720" w:footer="720" w:gutter="0"/>
      <w:cols w:num="2" w:space="720" w:equalWidth="0">
        <w:col w:w="5599" w:space="3765"/>
        <w:col w:w="70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E3C" w:rsidRDefault="00AC7E3C" w:rsidP="00AC7E3C">
      <w:r>
        <w:separator/>
      </w:r>
    </w:p>
  </w:endnote>
  <w:endnote w:type="continuationSeparator" w:id="0">
    <w:p w:rsidR="00AC7E3C" w:rsidRDefault="00AC7E3C" w:rsidP="00AC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4AC" w:rsidRDefault="006D04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4AC" w:rsidRDefault="006D04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4AC" w:rsidRDefault="006D04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E3C" w:rsidRDefault="00AC7E3C" w:rsidP="00AC7E3C">
      <w:r>
        <w:separator/>
      </w:r>
    </w:p>
  </w:footnote>
  <w:footnote w:type="continuationSeparator" w:id="0">
    <w:p w:rsidR="00AC7E3C" w:rsidRDefault="00AC7E3C" w:rsidP="00AC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4AC" w:rsidRDefault="006D04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3C" w:rsidRDefault="00AC7E3C" w:rsidP="006D04AC">
    <w:pPr>
      <w:pStyle w:val="a6"/>
      <w:tabs>
        <w:tab w:val="clear" w:pos="8306"/>
        <w:tab w:val="left" w:pos="5985"/>
      </w:tabs>
    </w:pPr>
    <w:r>
      <w:rPr>
        <w:noProof/>
      </w:rPr>
      <w:drawing>
        <wp:inline distT="0" distB="0" distL="0" distR="0">
          <wp:extent cx="2571750" cy="60596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732" cy="62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04AC">
      <w:tab/>
    </w:r>
    <w:r w:rsidR="006D04AC">
      <w:tab/>
    </w:r>
    <w:bookmarkStart w:id="0" w:name="_GoBack"/>
    <w:bookmarkEnd w:id="0"/>
  </w:p>
  <w:p w:rsidR="00AC7E3C" w:rsidRDefault="00AC7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4AC" w:rsidRDefault="006D04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8A"/>
    <w:rsid w:val="00066E4C"/>
    <w:rsid w:val="001D4F20"/>
    <w:rsid w:val="004F118A"/>
    <w:rsid w:val="006212B4"/>
    <w:rsid w:val="006A6B48"/>
    <w:rsid w:val="006D04AC"/>
    <w:rsid w:val="006D32B4"/>
    <w:rsid w:val="00753CB1"/>
    <w:rsid w:val="00790C12"/>
    <w:rsid w:val="008E552D"/>
    <w:rsid w:val="00AC7E3C"/>
    <w:rsid w:val="00AF3F7E"/>
    <w:rsid w:val="00B261E6"/>
    <w:rsid w:val="00C43A55"/>
    <w:rsid w:val="00C72082"/>
    <w:rsid w:val="00CB6488"/>
    <w:rsid w:val="00CE4FBB"/>
    <w:rsid w:val="00D16DDF"/>
    <w:rsid w:val="00D732A4"/>
    <w:rsid w:val="00F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A575CAE-C32F-4695-B52D-CCC30FB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A6B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1">
    <w:name w:val="heading 1"/>
    <w:basedOn w:val="a"/>
    <w:next w:val="a"/>
    <w:link w:val="1Char"/>
    <w:uiPriority w:val="1"/>
    <w:qFormat/>
    <w:rsid w:val="006A6B48"/>
    <w:pPr>
      <w:spacing w:before="51"/>
      <w:ind w:left="343"/>
      <w:outlineLvl w:val="0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A6B48"/>
    <w:rPr>
      <w:b/>
      <w:bCs/>
      <w:sz w:val="12"/>
      <w:szCs w:val="12"/>
    </w:rPr>
  </w:style>
  <w:style w:type="character" w:customStyle="1" w:styleId="Char">
    <w:name w:val="Σώμα κειμένου Char"/>
    <w:basedOn w:val="a0"/>
    <w:link w:val="a3"/>
    <w:uiPriority w:val="99"/>
    <w:semiHidden/>
    <w:rsid w:val="006A6B48"/>
    <w:rPr>
      <w:rFonts w:ascii="Arial" w:hAnsi="Arial" w:cs="Arial"/>
    </w:rPr>
  </w:style>
  <w:style w:type="character" w:customStyle="1" w:styleId="1Char">
    <w:name w:val="Επικεφαλίδα 1 Char"/>
    <w:basedOn w:val="a0"/>
    <w:link w:val="1"/>
    <w:uiPriority w:val="9"/>
    <w:rsid w:val="006A6B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List Paragraph"/>
    <w:basedOn w:val="a"/>
    <w:uiPriority w:val="1"/>
    <w:qFormat/>
    <w:rsid w:val="006A6B4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6B48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AF3F7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F3F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AC7E3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AC7E3C"/>
    <w:rPr>
      <w:rFonts w:ascii="Arial" w:hAnsi="Arial" w:cs="Arial"/>
    </w:rPr>
  </w:style>
  <w:style w:type="paragraph" w:styleId="a7">
    <w:name w:val="footer"/>
    <w:basedOn w:val="a"/>
    <w:link w:val="Char2"/>
    <w:uiPriority w:val="99"/>
    <w:unhideWhenUsed/>
    <w:rsid w:val="00AC7E3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AC7E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Stamoulis</dc:creator>
  <cp:keywords/>
  <dc:description/>
  <cp:lastModifiedBy>Ευγενία Μαραγκού</cp:lastModifiedBy>
  <cp:revision>10</cp:revision>
  <dcterms:created xsi:type="dcterms:W3CDTF">2024-02-23T07:48:00Z</dcterms:created>
  <dcterms:modified xsi:type="dcterms:W3CDTF">2025-04-08T06:27:00Z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Excel</vt:lpwstr>
  </property>
</Properties>
</file>